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6F819" w14:textId="499F1FF0" w:rsidR="00F751D1" w:rsidRPr="000712DF" w:rsidRDefault="1836802E">
      <w:pPr>
        <w:rPr>
          <w:rFonts w:ascii="UD デジタル 教科書体 NP-R" w:eastAsia="UD デジタル 教科書体 NP-R"/>
          <w:b/>
          <w:bCs/>
        </w:rPr>
      </w:pPr>
      <w:r w:rsidRPr="000712DF">
        <w:rPr>
          <w:rFonts w:ascii="UD デジタル 教科書体 NP-R" w:eastAsia="UD デジタル 教科書体 NP-R" w:hint="eastAsia"/>
          <w:b/>
          <w:bCs/>
        </w:rPr>
        <w:t>学習指導案</w:t>
      </w:r>
    </w:p>
    <w:p w14:paraId="51FB3A96" w14:textId="6F5272FF" w:rsidR="004A5F94" w:rsidRPr="000712DF" w:rsidRDefault="00C26834">
      <w:pPr>
        <w:rPr>
          <w:rFonts w:ascii="UD デジタル 教科書体 NP-R" w:eastAsia="UD デジタル 教科書体 NP-R"/>
        </w:rPr>
      </w:pPr>
      <w:r w:rsidRPr="000712DF">
        <w:rPr>
          <w:rFonts w:ascii="UD デジタル 教科書体 NP-R" w:eastAsia="UD デジタル 教科書体 NP-R" w:hint="eastAsia"/>
        </w:rPr>
        <w:t>教科：高校　地理総合　　対象：</w:t>
      </w:r>
      <w:r w:rsidR="004A5F94" w:rsidRPr="000712DF">
        <w:rPr>
          <w:rFonts w:ascii="UD デジタル 教科書体 NP-R" w:eastAsia="UD デジタル 教科書体 NP-R" w:hint="eastAsia"/>
        </w:rPr>
        <w:t xml:space="preserve">県立愛川高校　</w:t>
      </w:r>
      <w:r w:rsidR="009D3C4B" w:rsidRPr="000712DF">
        <w:rPr>
          <w:rFonts w:ascii="UD デジタル 教科書体 NP-R" w:eastAsia="UD デジタル 教科書体 NP-R" w:hint="eastAsia"/>
        </w:rPr>
        <w:t>２</w:t>
      </w:r>
      <w:r w:rsidR="004A5F94" w:rsidRPr="000712DF">
        <w:rPr>
          <w:rFonts w:ascii="UD デジタル 教科書体 NP-R" w:eastAsia="UD デジタル 教科書体 NP-R" w:hint="eastAsia"/>
        </w:rPr>
        <w:t>年生</w:t>
      </w:r>
    </w:p>
    <w:p w14:paraId="2DFEE693" w14:textId="53CFCBE7" w:rsidR="00D92C02" w:rsidRDefault="1836802E">
      <w:pPr>
        <w:rPr>
          <w:rFonts w:ascii="UD デジタル 教科書体 NP-R" w:eastAsia="UD デジタル 教科書体 NP-R"/>
        </w:rPr>
      </w:pPr>
      <w:r w:rsidRPr="000712DF">
        <w:rPr>
          <w:rFonts w:ascii="UD デジタル 教科書体 NP-R" w:eastAsia="UD デジタル 教科書体 NP-R" w:hint="eastAsia"/>
        </w:rPr>
        <w:t>作成者：</w:t>
      </w:r>
      <w:r w:rsidR="00C55CAC" w:rsidRPr="000712DF">
        <w:rPr>
          <w:rFonts w:ascii="UD デジタル 教科書体 NP-R" w:eastAsia="UD デジタル 教科書体 NP-R" w:hint="eastAsia"/>
        </w:rPr>
        <w:t>中坂天、木村直太、髙畑真吾</w:t>
      </w:r>
      <w:r w:rsidR="00D67E4E">
        <w:rPr>
          <w:rFonts w:ascii="UD デジタル 教科書体 NP-R" w:eastAsia="UD デジタル 教科書体 NP-R" w:hint="eastAsia"/>
        </w:rPr>
        <w:t>（横浜国立大学</w:t>
      </w:r>
      <w:r w:rsidR="00EA52C4">
        <w:rPr>
          <w:rFonts w:ascii="UD デジタル 教科書体 NP-R" w:eastAsia="UD デジタル 教科書体 NP-R" w:hint="eastAsia"/>
        </w:rPr>
        <w:t>教育学部</w:t>
      </w:r>
      <w:r w:rsidR="00D67E4E">
        <w:rPr>
          <w:rFonts w:ascii="UD デジタル 教科書体 NP-R" w:eastAsia="UD デジタル 教科書体 NP-R" w:hint="eastAsia"/>
        </w:rPr>
        <w:t>２年）</w:t>
      </w:r>
    </w:p>
    <w:p w14:paraId="2F65F996" w14:textId="0489551D" w:rsidR="00D67E4E" w:rsidRDefault="00D67E4E">
      <w:pPr>
        <w:rPr>
          <w:rFonts w:ascii="UD デジタル 教科書体 NP-R" w:eastAsia="UD デジタル 教科書体 NP-R"/>
        </w:rPr>
      </w:pPr>
      <w:r>
        <w:rPr>
          <w:rFonts w:ascii="UD デジタル 教科書体 NP-R" w:eastAsia="UD デジタル 教科書体 NP-R" w:hint="eastAsia"/>
        </w:rPr>
        <w:t>編集：陳乙萱（連合大学院博士課程３年）</w:t>
      </w:r>
    </w:p>
    <w:p w14:paraId="4009E9B5" w14:textId="4EA3C6D0" w:rsidR="00EA52C4" w:rsidRPr="00D67E4E" w:rsidRDefault="00EA52C4">
      <w:pPr>
        <w:rPr>
          <w:rFonts w:ascii="UD デジタル 教科書体 NP-R" w:eastAsia="UD デジタル 教科書体 NP-R"/>
        </w:rPr>
      </w:pPr>
      <w:r>
        <w:rPr>
          <w:rFonts w:ascii="UD デジタル 教科書体 NP-R" w:eastAsia="UD デジタル 教科書体 NP-R" w:hint="eastAsia"/>
        </w:rPr>
        <w:t>監修：遠藤昌一郎（県立愛川高校教諭）</w:t>
      </w:r>
    </w:p>
    <w:p w14:paraId="3E69415A" w14:textId="77777777" w:rsidR="00596EC6" w:rsidRPr="003F0D1F" w:rsidRDefault="00596EC6">
      <w:pPr>
        <w:rPr>
          <w:b/>
          <w:bCs/>
        </w:rPr>
      </w:pPr>
    </w:p>
    <w:p w14:paraId="6A0EC512" w14:textId="31949507" w:rsidR="004A5F94" w:rsidRPr="000712DF" w:rsidRDefault="004A5F94">
      <w:pPr>
        <w:rPr>
          <w:rFonts w:ascii="UD デジタル 教科書体 NP-R" w:eastAsia="UD デジタル 教科書体 NP-R"/>
          <w:b/>
          <w:bCs/>
          <w:u w:val="single"/>
        </w:rPr>
      </w:pPr>
      <w:r w:rsidRPr="000712DF">
        <w:rPr>
          <w:rFonts w:ascii="UD デジタル 教科書体 NP-R" w:eastAsia="UD デジタル 教科書体 NP-R" w:hint="eastAsia"/>
          <w:b/>
          <w:bCs/>
          <w:u w:val="single"/>
        </w:rPr>
        <w:t>１．単元</w:t>
      </w:r>
    </w:p>
    <w:p w14:paraId="2C25F8C6" w14:textId="7BED3E7A" w:rsidR="004A5F94" w:rsidRPr="000712DF" w:rsidRDefault="7A86C016">
      <w:pPr>
        <w:rPr>
          <w:rFonts w:ascii="UD デジタル 教科書体 NP-R" w:eastAsia="UD デジタル 教科書体 NP-R"/>
        </w:rPr>
      </w:pPr>
      <w:r w:rsidRPr="000712DF">
        <w:rPr>
          <w:rFonts w:ascii="UD デジタル 教科書体 NP-R" w:eastAsia="UD デジタル 教科書体 NP-R" w:hint="eastAsia"/>
        </w:rPr>
        <w:t>教科書：</w:t>
      </w:r>
      <w:r w:rsidR="009D3C4B" w:rsidRPr="000712DF">
        <w:rPr>
          <w:rFonts w:ascii="UD デジタル 教科書体 NP-R" w:eastAsia="UD デジタル 教科書体 NP-R" w:hint="eastAsia"/>
        </w:rPr>
        <w:t xml:space="preserve">地理総合　</w:t>
      </w:r>
      <w:r w:rsidRPr="000712DF">
        <w:rPr>
          <w:rFonts w:ascii="UD デジタル 教科書体 NP-R" w:eastAsia="UD デジタル 教科書体 NP-R" w:hint="eastAsia"/>
        </w:rPr>
        <w:t>出版社：</w:t>
      </w:r>
      <w:r w:rsidR="009D3C4B" w:rsidRPr="000712DF">
        <w:rPr>
          <w:rFonts w:ascii="UD デジタル 教科書体 NP-R" w:eastAsia="UD デジタル 教科書体 NP-R" w:hint="eastAsia"/>
        </w:rPr>
        <w:t xml:space="preserve">帝国書院　</w:t>
      </w:r>
      <w:r w:rsidR="00C55CAC" w:rsidRPr="000712DF">
        <w:rPr>
          <w:rFonts w:ascii="UD デジタル 教科書体 NP-R" w:eastAsia="UD デジタル 教科書体 NP-R" w:hint="eastAsia"/>
        </w:rPr>
        <w:t>宗教・歴史①「ヒンドゥー教と生活文化の関わり」</w:t>
      </w:r>
    </w:p>
    <w:p w14:paraId="0518A405" w14:textId="7C87C58F" w:rsidR="00C55CAC" w:rsidRPr="000712DF" w:rsidRDefault="00C55CAC">
      <w:pPr>
        <w:rPr>
          <w:rFonts w:ascii="UD デジタル 教科書体 NP-R" w:eastAsia="UD デジタル 教科書体 NP-R"/>
        </w:rPr>
      </w:pPr>
      <w:r w:rsidRPr="000712DF">
        <w:rPr>
          <w:rFonts w:ascii="UD デジタル 教科書体 NP-R" w:eastAsia="UD デジタル 教科書体 NP-R" w:hint="eastAsia"/>
        </w:rPr>
        <w:t>単元：食文化と食糧生産の変化</w:t>
      </w:r>
      <w:r w:rsidR="003530F3" w:rsidRPr="000712DF">
        <w:rPr>
          <w:rFonts w:ascii="UD デジタル 教科書体 NP-R" w:eastAsia="UD デジタル 教科書体 NP-R" w:hint="eastAsia"/>
        </w:rPr>
        <w:t>「緑の革命と白い革命」（頁99）</w:t>
      </w:r>
    </w:p>
    <w:p w14:paraId="580F3001" w14:textId="77777777" w:rsidR="00C55CAC" w:rsidRPr="000712DF" w:rsidRDefault="00C55CAC">
      <w:pPr>
        <w:rPr>
          <w:rFonts w:ascii="UD デジタル 教科書体 NP-R" w:eastAsia="UD デジタル 教科書体 NP-R"/>
          <w:b/>
          <w:bCs/>
        </w:rPr>
      </w:pPr>
    </w:p>
    <w:p w14:paraId="0FDD7D2A" w14:textId="056A3F68" w:rsidR="004A5F94" w:rsidRPr="000712DF" w:rsidRDefault="004A5F94">
      <w:pPr>
        <w:rPr>
          <w:rFonts w:ascii="UD デジタル 教科書体 NP-R" w:eastAsia="UD デジタル 教科書体 NP-R"/>
          <w:b/>
          <w:bCs/>
          <w:u w:val="single"/>
        </w:rPr>
      </w:pPr>
      <w:r w:rsidRPr="000712DF">
        <w:rPr>
          <w:rFonts w:ascii="UD デジタル 教科書体 NP-R" w:eastAsia="UD デジタル 教科書体 NP-R" w:hint="eastAsia"/>
          <w:b/>
          <w:bCs/>
          <w:u w:val="single"/>
        </w:rPr>
        <w:t>２．単元目標</w:t>
      </w:r>
    </w:p>
    <w:p w14:paraId="293B7218" w14:textId="6B48E75C" w:rsidR="004A5F94" w:rsidRPr="000712DF" w:rsidRDefault="1170C4E3">
      <w:pPr>
        <w:rPr>
          <w:rFonts w:ascii="UD デジタル 教科書体 NP-R" w:eastAsia="UD デジタル 教科書体 NP-R"/>
        </w:rPr>
      </w:pPr>
      <w:r w:rsidRPr="000712DF">
        <w:rPr>
          <w:rFonts w:ascii="UD デジタル 教科書体 NP-R" w:eastAsia="UD デジタル 教科書体 NP-R" w:hint="eastAsia"/>
        </w:rPr>
        <w:t>１）</w:t>
      </w:r>
      <w:r w:rsidR="00A27031" w:rsidRPr="000712DF">
        <w:rPr>
          <w:rFonts w:ascii="UD デジタル 教科書体 NP-R" w:eastAsia="UD デジタル 教科書体 NP-R" w:hint="eastAsia"/>
        </w:rPr>
        <w:t>インドでの牛乳生産が多いことに興味を向け、その要因を多角的な視点から追及していく。</w:t>
      </w:r>
      <w:r w:rsidRPr="000712DF">
        <w:rPr>
          <w:rFonts w:ascii="UD デジタル 教科書体 NP-R" w:eastAsia="UD デジタル 教科書体 NP-R" w:hint="eastAsia"/>
        </w:rPr>
        <w:t>（関心・意欲・態度）</w:t>
      </w:r>
    </w:p>
    <w:p w14:paraId="2F105747" w14:textId="10095002" w:rsidR="004A5F94" w:rsidRPr="000712DF" w:rsidRDefault="004A5F94">
      <w:pPr>
        <w:rPr>
          <w:rFonts w:ascii="UD デジタル 教科書体 NP-R" w:eastAsia="UD デジタル 教科書体 NP-R"/>
        </w:rPr>
      </w:pPr>
      <w:r w:rsidRPr="000712DF">
        <w:rPr>
          <w:rFonts w:ascii="UD デジタル 教科書体 NP-R" w:eastAsia="UD デジタル 教科書体 NP-R" w:hint="eastAsia"/>
        </w:rPr>
        <w:t>２）</w:t>
      </w:r>
      <w:r w:rsidR="007C4B17" w:rsidRPr="000712DF">
        <w:rPr>
          <w:rFonts w:ascii="UD デジタル 教科書体 NP-R" w:eastAsia="UD デジタル 教科書体 NP-R" w:hint="eastAsia"/>
        </w:rPr>
        <w:t>「白い革命」についてインドでの宗教や食文化と結びつけて説明する。</w:t>
      </w:r>
      <w:r w:rsidRPr="000712DF">
        <w:rPr>
          <w:rFonts w:ascii="UD デジタル 教科書体 NP-R" w:eastAsia="UD デジタル 教科書体 NP-R" w:hint="eastAsia"/>
        </w:rPr>
        <w:t>（地理的な見方・考え方）</w:t>
      </w:r>
    </w:p>
    <w:p w14:paraId="1F16DED6" w14:textId="12D46483" w:rsidR="004A5F94" w:rsidRPr="000712DF" w:rsidRDefault="1170C4E3">
      <w:pPr>
        <w:rPr>
          <w:rFonts w:ascii="UD デジタル 教科書体 NP-R" w:eastAsia="UD デジタル 教科書体 NP-R"/>
        </w:rPr>
      </w:pPr>
      <w:r w:rsidRPr="000712DF">
        <w:rPr>
          <w:rFonts w:ascii="UD デジタル 教科書体 NP-R" w:eastAsia="UD デジタル 教科書体 NP-R" w:hint="eastAsia"/>
        </w:rPr>
        <w:t>３）</w:t>
      </w:r>
      <w:r w:rsidR="007E71EE" w:rsidRPr="000712DF">
        <w:rPr>
          <w:rFonts w:ascii="UD デジタル 教科書体 NP-R" w:eastAsia="UD デジタル 教科書体 NP-R" w:hint="eastAsia"/>
        </w:rPr>
        <w:t>資料や写真に目を向け、それらから読み取ることができる内容を問いに結びつける。</w:t>
      </w:r>
      <w:r w:rsidRPr="000712DF">
        <w:rPr>
          <w:rFonts w:ascii="UD デジタル 教科書体 NP-R" w:eastAsia="UD デジタル 教科書体 NP-R" w:hint="eastAsia"/>
        </w:rPr>
        <w:t>（地理的な技能）</w:t>
      </w:r>
    </w:p>
    <w:p w14:paraId="6A89DDEE" w14:textId="7920B01B" w:rsidR="004A5F94" w:rsidRPr="000712DF" w:rsidRDefault="1170C4E3">
      <w:pPr>
        <w:rPr>
          <w:rFonts w:ascii="UD デジタル 教科書体 NP-R" w:eastAsia="UD デジタル 教科書体 NP-R"/>
        </w:rPr>
      </w:pPr>
      <w:r w:rsidRPr="000712DF">
        <w:rPr>
          <w:rFonts w:ascii="UD デジタル 教科書体 NP-R" w:eastAsia="UD デジタル 教科書体 NP-R" w:hint="eastAsia"/>
        </w:rPr>
        <w:t>４）</w:t>
      </w:r>
      <w:r w:rsidR="00596EC6" w:rsidRPr="000712DF">
        <w:rPr>
          <w:rFonts w:ascii="UD デジタル 教科書体 NP-R" w:eastAsia="UD デジタル 教科書体 NP-R" w:hint="eastAsia"/>
        </w:rPr>
        <w:t>「白い革命」がもたらしたインドでの生乳生産の変化がどのようなものだったかを理解する</w:t>
      </w:r>
      <w:r w:rsidR="007E71EE" w:rsidRPr="000712DF">
        <w:rPr>
          <w:rFonts w:ascii="UD デジタル 教科書体 NP-R" w:eastAsia="UD デジタル 教科書体 NP-R" w:hint="eastAsia"/>
        </w:rPr>
        <w:t>。</w:t>
      </w:r>
      <w:r w:rsidR="00C55CAC" w:rsidRPr="000712DF">
        <w:rPr>
          <w:rFonts w:ascii="UD デジタル 教科書体 NP-R" w:eastAsia="UD デジタル 教科書体 NP-R" w:hint="eastAsia"/>
        </w:rPr>
        <w:t>（</w:t>
      </w:r>
      <w:r w:rsidRPr="000712DF">
        <w:rPr>
          <w:rFonts w:ascii="UD デジタル 教科書体 NP-R" w:eastAsia="UD デジタル 教科書体 NP-R" w:hint="eastAsia"/>
        </w:rPr>
        <w:t>知識・理解）</w:t>
      </w:r>
    </w:p>
    <w:p w14:paraId="527AE89A" w14:textId="2577B038" w:rsidR="002D33D2" w:rsidRPr="000712DF" w:rsidRDefault="002D33D2">
      <w:pPr>
        <w:rPr>
          <w:rFonts w:ascii="UD デジタル 教科書体 NP-R" w:eastAsia="UD デジタル 教科書体 NP-R"/>
          <w:color w:val="FF0000"/>
        </w:rPr>
      </w:pPr>
      <w:bookmarkStart w:id="0" w:name="_Hlk120535912"/>
    </w:p>
    <w:bookmarkEnd w:id="0"/>
    <w:p w14:paraId="287F8ACD" w14:textId="148C49D0" w:rsidR="002D33D2" w:rsidRPr="000712DF" w:rsidRDefault="002D33D2">
      <w:pPr>
        <w:rPr>
          <w:rFonts w:ascii="UD デジタル 教科書体 NP-R" w:eastAsia="UD デジタル 教科書体 NP-R"/>
          <w:b/>
          <w:bCs/>
          <w:u w:val="single"/>
        </w:rPr>
      </w:pPr>
      <w:r w:rsidRPr="000712DF">
        <w:rPr>
          <w:rFonts w:ascii="UD デジタル 教科書体 NP-R" w:eastAsia="UD デジタル 教科書体 NP-R" w:hint="eastAsia"/>
          <w:b/>
          <w:bCs/>
          <w:u w:val="single"/>
        </w:rPr>
        <w:t>３．</w:t>
      </w:r>
      <w:r w:rsidR="003D5502" w:rsidRPr="000712DF">
        <w:rPr>
          <w:rFonts w:ascii="UD デジタル 教科書体 NP-R" w:eastAsia="UD デジタル 教科書体 NP-R" w:hint="eastAsia"/>
          <w:b/>
          <w:bCs/>
          <w:u w:val="single"/>
        </w:rPr>
        <w:t>指導上の立場</w:t>
      </w:r>
    </w:p>
    <w:p w14:paraId="64F86157" w14:textId="19367DF6" w:rsidR="003D5502" w:rsidRPr="000712DF" w:rsidRDefault="003D5502">
      <w:pPr>
        <w:rPr>
          <w:rFonts w:ascii="UD デジタル 教科書体 NP-R" w:eastAsia="UD デジタル 教科書体 NP-R"/>
          <w:b/>
          <w:bCs/>
        </w:rPr>
      </w:pPr>
      <w:r w:rsidRPr="000712DF">
        <w:rPr>
          <w:rFonts w:ascii="UD デジタル 教科書体 NP-R" w:eastAsia="UD デジタル 教科書体 NP-R" w:hint="eastAsia"/>
          <w:b/>
          <w:bCs/>
        </w:rPr>
        <w:t>１）生徒の実態</w:t>
      </w:r>
    </w:p>
    <w:p w14:paraId="16BB1B3D" w14:textId="147D80C4" w:rsidR="00F12EBB" w:rsidRPr="000712DF" w:rsidRDefault="00F12EBB">
      <w:pPr>
        <w:rPr>
          <w:rFonts w:ascii="UD デジタル 教科書体 NP-R" w:eastAsia="UD デジタル 教科書体 NP-R"/>
        </w:rPr>
      </w:pPr>
      <w:r w:rsidRPr="000712DF">
        <w:rPr>
          <w:rFonts w:ascii="UD デジタル 教科書体 NP-R" w:eastAsia="UD デジタル 教科書体 NP-R" w:hint="eastAsia"/>
        </w:rPr>
        <w:t>・本学級は多国籍クラスであり、出身国や母語、信仰する宗教が異なる生徒が在籍している。</w:t>
      </w:r>
    </w:p>
    <w:p w14:paraId="76DFC679" w14:textId="517C94F9" w:rsidR="00F12EBB" w:rsidRPr="000712DF" w:rsidRDefault="00F12EBB">
      <w:pPr>
        <w:rPr>
          <w:rFonts w:ascii="UD デジタル 教科書体 NP-R" w:eastAsia="UD デジタル 教科書体 NP-R"/>
        </w:rPr>
      </w:pPr>
      <w:r w:rsidRPr="000712DF">
        <w:rPr>
          <w:rFonts w:ascii="UD デジタル 教科書体 NP-R" w:eastAsia="UD デジタル 教科書体 NP-R" w:hint="eastAsia"/>
        </w:rPr>
        <w:t>・日本語の習熟度にばらつきがあり、日本語の読み書きに不自由が少ない生徒や</w:t>
      </w:r>
      <w:r w:rsidR="002E371C" w:rsidRPr="000712DF">
        <w:rPr>
          <w:rFonts w:ascii="UD デジタル 教科書体 NP-R" w:eastAsia="UD デジタル 教科書体 NP-R" w:hint="eastAsia"/>
        </w:rPr>
        <w:t>英語での補足が必要な生徒など様々である。</w:t>
      </w:r>
    </w:p>
    <w:p w14:paraId="032E67C4" w14:textId="60668019" w:rsidR="00BE16C0" w:rsidRPr="000712DF" w:rsidRDefault="00BE16C0">
      <w:pPr>
        <w:rPr>
          <w:rFonts w:ascii="UD デジタル 教科書体 NP-R" w:eastAsia="UD デジタル 教科書体 NP-R"/>
        </w:rPr>
      </w:pPr>
      <w:r w:rsidRPr="000712DF">
        <w:rPr>
          <w:rFonts w:ascii="UD デジタル 教科書体 NP-R" w:eastAsia="UD デジタル 教科書体 NP-R" w:hint="eastAsia"/>
        </w:rPr>
        <w:t>・学習に対する意欲も生徒によって様々だが、日本語での学習に難を感じているのが起因しているように思われる。</w:t>
      </w:r>
    </w:p>
    <w:p w14:paraId="757777FD" w14:textId="74B79217" w:rsidR="004A06E9" w:rsidRPr="000712DF" w:rsidRDefault="004A06E9" w:rsidP="004A06E9">
      <w:pPr>
        <w:rPr>
          <w:rFonts w:ascii="UD デジタル 教科書体 NP-R" w:eastAsia="UD デジタル 教科書体 NP-R"/>
        </w:rPr>
      </w:pPr>
      <w:r w:rsidRPr="000712DF">
        <w:rPr>
          <w:rFonts w:ascii="UD デジタル 教科書体 NP-R" w:eastAsia="UD デジタル 教科書体 NP-R" w:hint="eastAsia"/>
        </w:rPr>
        <w:t>・本教材でも取り扱うインドを母国とする生徒も所属している。</w:t>
      </w:r>
    </w:p>
    <w:p w14:paraId="1089901A" w14:textId="63A32646" w:rsidR="003D5502" w:rsidRPr="000712DF" w:rsidRDefault="1170C4E3">
      <w:pPr>
        <w:rPr>
          <w:rFonts w:ascii="UD デジタル 教科書体 NP-R" w:eastAsia="UD デジタル 教科書体 NP-R"/>
          <w:b/>
          <w:bCs/>
        </w:rPr>
      </w:pPr>
      <w:r w:rsidRPr="000712DF">
        <w:rPr>
          <w:rFonts w:ascii="UD デジタル 教科書体 NP-R" w:eastAsia="UD デジタル 教科書体 NP-R" w:hint="eastAsia"/>
          <w:b/>
          <w:bCs/>
        </w:rPr>
        <w:t>２）単元内容</w:t>
      </w:r>
    </w:p>
    <w:p w14:paraId="2EB7481E" w14:textId="270BB37C" w:rsidR="007452E7" w:rsidRPr="000712DF" w:rsidRDefault="004B378F" w:rsidP="007452E7">
      <w:pPr>
        <w:ind w:firstLineChars="100" w:firstLine="210"/>
        <w:rPr>
          <w:rFonts w:ascii="UD デジタル 教科書体 NP-R" w:eastAsia="UD デジタル 教科書体 NP-R"/>
        </w:rPr>
      </w:pPr>
      <w:r w:rsidRPr="000712DF">
        <w:rPr>
          <w:rFonts w:ascii="UD デジタル 教科書体 NP-R" w:eastAsia="UD デジタル 教科書体 NP-R" w:hint="eastAsia"/>
        </w:rPr>
        <w:t>インドで</w:t>
      </w:r>
      <w:r w:rsidR="00167266" w:rsidRPr="000712DF">
        <w:rPr>
          <w:rFonts w:ascii="UD デジタル 教科書体 NP-R" w:eastAsia="UD デジタル 教科書体 NP-R" w:hint="eastAsia"/>
        </w:rPr>
        <w:t>ミルクや乳製品</w:t>
      </w:r>
      <w:r w:rsidRPr="000712DF">
        <w:rPr>
          <w:rFonts w:ascii="UD デジタル 教科書体 NP-R" w:eastAsia="UD デジタル 教科書体 NP-R" w:hint="eastAsia"/>
        </w:rPr>
        <w:t>の生産が急増した現象である「白い革命」に関して、</w:t>
      </w:r>
      <w:r w:rsidR="002453ED" w:rsidRPr="000712DF">
        <w:rPr>
          <w:rFonts w:ascii="UD デジタル 教科書体 NP-R" w:eastAsia="UD デジタル 教科書体 NP-R" w:hint="eastAsia"/>
        </w:rPr>
        <w:t>インドでの</w:t>
      </w:r>
      <w:r w:rsidR="00A27031" w:rsidRPr="000712DF">
        <w:rPr>
          <w:rFonts w:ascii="UD デジタル 教科書体 NP-R" w:eastAsia="UD デジタル 教科書体 NP-R" w:hint="eastAsia"/>
        </w:rPr>
        <w:t>牛乳</w:t>
      </w:r>
      <w:r w:rsidR="002453ED" w:rsidRPr="000712DF">
        <w:rPr>
          <w:rFonts w:ascii="UD デジタル 教科書体 NP-R" w:eastAsia="UD デジタル 教科書体 NP-R" w:hint="eastAsia"/>
        </w:rPr>
        <w:t>生産がどのように</w:t>
      </w:r>
      <w:r w:rsidR="00317CE3" w:rsidRPr="000712DF">
        <w:rPr>
          <w:rFonts w:ascii="UD デジタル 教科書体 NP-R" w:eastAsia="UD デジタル 教科書体 NP-R" w:hint="eastAsia"/>
        </w:rPr>
        <w:t>変化</w:t>
      </w:r>
      <w:r w:rsidR="002453ED" w:rsidRPr="000712DF">
        <w:rPr>
          <w:rFonts w:ascii="UD デジタル 教科書体 NP-R" w:eastAsia="UD デジタル 教科書体 NP-R" w:hint="eastAsia"/>
        </w:rPr>
        <w:t>していったかを、</w:t>
      </w:r>
      <w:r w:rsidRPr="000712DF">
        <w:rPr>
          <w:rFonts w:ascii="UD デジタル 教科書体 NP-R" w:eastAsia="UD デジタル 教科書体 NP-R" w:hint="eastAsia"/>
        </w:rPr>
        <w:t>インドの宗教や食文化</w:t>
      </w:r>
      <w:r w:rsidR="007F3597" w:rsidRPr="000712DF">
        <w:rPr>
          <w:rFonts w:ascii="UD デジタル 教科書体 NP-R" w:eastAsia="UD デジタル 教科書体 NP-R" w:hint="eastAsia"/>
        </w:rPr>
        <w:t>など</w:t>
      </w:r>
      <w:r w:rsidRPr="000712DF">
        <w:rPr>
          <w:rFonts w:ascii="UD デジタル 教科書体 NP-R" w:eastAsia="UD デジタル 教科書体 NP-R" w:hint="eastAsia"/>
        </w:rPr>
        <w:t>と結びつけて</w:t>
      </w:r>
      <w:r w:rsidR="002453ED" w:rsidRPr="000712DF">
        <w:rPr>
          <w:rFonts w:ascii="UD デジタル 教科書体 NP-R" w:eastAsia="UD デジタル 教科書体 NP-R" w:hint="eastAsia"/>
        </w:rPr>
        <w:t>理解し説明</w:t>
      </w:r>
      <w:r w:rsidR="007F3597" w:rsidRPr="000712DF">
        <w:rPr>
          <w:rFonts w:ascii="UD デジタル 教科書体 NP-R" w:eastAsia="UD デジタル 教科書体 NP-R" w:hint="eastAsia"/>
        </w:rPr>
        <w:t>する</w:t>
      </w:r>
      <w:r w:rsidR="002453ED" w:rsidRPr="000712DF">
        <w:rPr>
          <w:rFonts w:ascii="UD デジタル 教科書体 NP-R" w:eastAsia="UD デジタル 教科書体 NP-R" w:hint="eastAsia"/>
        </w:rPr>
        <w:t>。</w:t>
      </w:r>
      <w:r w:rsidR="007F3597" w:rsidRPr="000712DF">
        <w:rPr>
          <w:rFonts w:ascii="UD デジタル 教科書体 NP-R" w:eastAsia="UD デジタル 教科書体 NP-R" w:hint="eastAsia"/>
        </w:rPr>
        <w:t>その際、写真や資料からの読み取りや他者との話し合い</w:t>
      </w:r>
      <w:r w:rsidR="00317CE3" w:rsidRPr="000712DF">
        <w:rPr>
          <w:rFonts w:ascii="UD デジタル 教科書体 NP-R" w:eastAsia="UD デジタル 教科書体 NP-R" w:hint="eastAsia"/>
        </w:rPr>
        <w:t>を通じて</w:t>
      </w:r>
      <w:r w:rsidR="00AD530D" w:rsidRPr="000712DF">
        <w:rPr>
          <w:rFonts w:ascii="UD デジタル 教科書体 NP-R" w:eastAsia="UD デジタル 教科書体 NP-R" w:hint="eastAsia"/>
        </w:rPr>
        <w:t>生徒たちが</w:t>
      </w:r>
      <w:r w:rsidR="00317CE3" w:rsidRPr="000712DF">
        <w:rPr>
          <w:rFonts w:ascii="UD デジタル 教科書体 NP-R" w:eastAsia="UD デジタル 教科書体 NP-R" w:hint="eastAsia"/>
        </w:rPr>
        <w:t>主体的に考察できる機会にする。</w:t>
      </w:r>
    </w:p>
    <w:p w14:paraId="41032F31" w14:textId="77777777" w:rsidR="007452E7" w:rsidRPr="000712DF" w:rsidRDefault="007452E7">
      <w:pPr>
        <w:rPr>
          <w:rFonts w:ascii="UD デジタル 教科書体 NP-R" w:eastAsia="UD デジタル 教科書体 NP-R"/>
        </w:rPr>
      </w:pPr>
    </w:p>
    <w:p w14:paraId="1BFE8EAA" w14:textId="6DFDE9E7" w:rsidR="00C429F1" w:rsidRPr="000712DF" w:rsidRDefault="003D5502">
      <w:pPr>
        <w:rPr>
          <w:rFonts w:ascii="UD デジタル 教科書体 NP-R" w:eastAsia="UD デジタル 教科書体 NP-R"/>
          <w:b/>
          <w:bCs/>
          <w:u w:val="single"/>
        </w:rPr>
      </w:pPr>
      <w:r w:rsidRPr="000712DF">
        <w:rPr>
          <w:rFonts w:ascii="UD デジタル 教科書体 NP-R" w:eastAsia="UD デジタル 教科書体 NP-R" w:hint="eastAsia"/>
          <w:b/>
          <w:bCs/>
          <w:u w:val="single"/>
        </w:rPr>
        <w:t>４．</w:t>
      </w:r>
      <w:r w:rsidR="00C429F1" w:rsidRPr="000712DF">
        <w:rPr>
          <w:rFonts w:ascii="UD デジタル 教科書体 NP-R" w:eastAsia="UD デジタル 教科書体 NP-R" w:hint="eastAsia"/>
          <w:b/>
          <w:bCs/>
          <w:u w:val="single"/>
        </w:rPr>
        <w:t>本時の指導計画</w:t>
      </w:r>
    </w:p>
    <w:p w14:paraId="1F56ADC4" w14:textId="77777777" w:rsidR="008E77DF" w:rsidRPr="000712DF" w:rsidRDefault="1170C4E3" w:rsidP="5419B3DA">
      <w:pPr>
        <w:rPr>
          <w:rFonts w:ascii="UD デジタル 教科書体 NP-R" w:eastAsia="UD デジタル 教科書体 NP-R"/>
        </w:rPr>
      </w:pPr>
      <w:r w:rsidRPr="000712DF">
        <w:rPr>
          <w:rFonts w:ascii="UD デジタル 教科書体 NP-R" w:eastAsia="UD デジタル 教科書体 NP-R" w:hint="eastAsia"/>
          <w:b/>
          <w:bCs/>
        </w:rPr>
        <w:t>１）目標</w:t>
      </w:r>
    </w:p>
    <w:p w14:paraId="258C0A95" w14:textId="15959701" w:rsidR="007452E7" w:rsidRPr="000712DF" w:rsidRDefault="7213B932" w:rsidP="5419B3DA">
      <w:pPr>
        <w:rPr>
          <w:rFonts w:ascii="UD デジタル 教科書体 NP-R" w:eastAsia="UD デジタル 教科書体 NP-R"/>
          <w:b/>
          <w:bCs/>
        </w:rPr>
      </w:pPr>
      <w:r w:rsidRPr="000712DF">
        <w:rPr>
          <w:rFonts w:ascii="UD デジタル 教科書体 NP-R" w:eastAsia="UD デジタル 教科書体 NP-R" w:hint="eastAsia"/>
          <w:b/>
          <w:bCs/>
          <w:color w:val="000000" w:themeColor="text1"/>
        </w:rPr>
        <w:t>「白</w:t>
      </w:r>
      <w:r w:rsidR="004B378F" w:rsidRPr="000712DF">
        <w:rPr>
          <w:rFonts w:ascii="UD デジタル 教科書体 NP-R" w:eastAsia="UD デジタル 教科書体 NP-R" w:hint="eastAsia"/>
          <w:b/>
          <w:bCs/>
          <w:color w:val="000000" w:themeColor="text1"/>
        </w:rPr>
        <w:t>い</w:t>
      </w:r>
      <w:r w:rsidRPr="000712DF">
        <w:rPr>
          <w:rFonts w:ascii="UD デジタル 教科書体 NP-R" w:eastAsia="UD デジタル 教科書体 NP-R" w:hint="eastAsia"/>
          <w:b/>
          <w:bCs/>
          <w:color w:val="000000" w:themeColor="text1"/>
        </w:rPr>
        <w:t>革命」についてインドの宗教、食事、</w:t>
      </w:r>
      <w:r w:rsidR="2AD63A22" w:rsidRPr="000712DF">
        <w:rPr>
          <w:rFonts w:ascii="UD デジタル 教科書体 NP-R" w:eastAsia="UD デジタル 教科書体 NP-R" w:hAnsi="游明朝" w:cs="游明朝" w:hint="eastAsia"/>
          <w:b/>
          <w:bCs/>
          <w:szCs w:val="21"/>
        </w:rPr>
        <w:t>インド</w:t>
      </w:r>
      <w:r w:rsidR="2AD63A22" w:rsidRPr="000712DF">
        <w:rPr>
          <w:rFonts w:ascii="UD デジタル 教科書体 NP-R" w:eastAsia="UD デジタル 教科書体 NP-R" w:hint="eastAsia"/>
          <w:b/>
          <w:bCs/>
        </w:rPr>
        <w:t>酪農協同組合、品種改良と結び付けて</w:t>
      </w:r>
      <w:r w:rsidR="1671A761" w:rsidRPr="000712DF">
        <w:rPr>
          <w:rFonts w:ascii="UD デジタル 教科書体 NP-R" w:eastAsia="UD デジタル 教科書体 NP-R" w:hint="eastAsia"/>
          <w:b/>
          <w:bCs/>
        </w:rPr>
        <w:t>理解し、説明する</w:t>
      </w:r>
    </w:p>
    <w:p w14:paraId="79172A5E" w14:textId="06493BCC" w:rsidR="007452E7" w:rsidRPr="000712DF" w:rsidRDefault="007452E7" w:rsidP="5419B3DA">
      <w:pPr>
        <w:rPr>
          <w:rFonts w:ascii="UD デジタル 教科書体 NP-R" w:eastAsia="UD デジタル 教科書体 NP-R"/>
          <w:b/>
          <w:bCs/>
        </w:rPr>
      </w:pPr>
      <w:r w:rsidRPr="000712DF">
        <w:rPr>
          <w:rFonts w:ascii="UD デジタル 教科書体 NP-R" w:eastAsia="UD デジタル 教科書体 NP-R" w:hint="eastAsia"/>
          <w:b/>
          <w:bCs/>
        </w:rPr>
        <w:t>２）指導上の留意点</w:t>
      </w:r>
    </w:p>
    <w:p w14:paraId="748F060C" w14:textId="77777777" w:rsidR="007452E7" w:rsidRPr="000712DF" w:rsidRDefault="007452E7" w:rsidP="007452E7">
      <w:pPr>
        <w:rPr>
          <w:rFonts w:ascii="UD デジタル 教科書体 NP-R" w:eastAsia="UD デジタル 教科書体 NP-R"/>
        </w:rPr>
      </w:pPr>
      <w:r w:rsidRPr="000712DF">
        <w:rPr>
          <w:rFonts w:ascii="UD デジタル 教科書体 NP-R" w:eastAsia="UD デジタル 教科書体 NP-R" w:hint="eastAsia"/>
        </w:rPr>
        <w:t>・授業を通じて、大きな声・はっきりした発声・わかりやすく丁寧に話すことを意識する。</w:t>
      </w:r>
    </w:p>
    <w:p w14:paraId="2DE7FCF6" w14:textId="77777777" w:rsidR="007452E7" w:rsidRPr="000712DF" w:rsidRDefault="007452E7" w:rsidP="007452E7">
      <w:pPr>
        <w:rPr>
          <w:rFonts w:ascii="UD デジタル 教科書体 NP-R" w:eastAsia="UD デジタル 教科書体 NP-R"/>
        </w:rPr>
      </w:pPr>
      <w:r w:rsidRPr="000712DF">
        <w:rPr>
          <w:rFonts w:ascii="UD デジタル 教科書体 NP-R" w:eastAsia="UD デジタル 教科書体 NP-R" w:hint="eastAsia"/>
        </w:rPr>
        <w:t>・必要に応じて、適宜英語で言い換えを行う。</w:t>
      </w:r>
    </w:p>
    <w:p w14:paraId="70800DB2" w14:textId="37E033EC" w:rsidR="007452E7" w:rsidRPr="000712DF" w:rsidRDefault="007452E7" w:rsidP="007452E7">
      <w:pPr>
        <w:rPr>
          <w:rFonts w:ascii="UD デジタル 教科書体 NP-R" w:eastAsia="UD デジタル 教科書体 NP-R"/>
        </w:rPr>
      </w:pPr>
      <w:r w:rsidRPr="000712DF">
        <w:rPr>
          <w:rFonts w:ascii="UD デジタル 教科書体 NP-R" w:eastAsia="UD デジタル 教科書体 NP-R" w:hint="eastAsia"/>
        </w:rPr>
        <w:lastRenderedPageBreak/>
        <w:t>・生徒が積極的・主体的に授業に取り組めるような問いかけや支援を行う。</w:t>
      </w:r>
    </w:p>
    <w:p w14:paraId="1438DA75" w14:textId="699DE1E1" w:rsidR="008E77DF" w:rsidRPr="000712DF" w:rsidRDefault="007452E7" w:rsidP="5419B3DA">
      <w:pPr>
        <w:rPr>
          <w:rFonts w:ascii="UD デジタル 教科書体 NP-R" w:eastAsia="UD デジタル 教科書体 NP-R"/>
          <w:b/>
          <w:bCs/>
        </w:rPr>
      </w:pPr>
      <w:r w:rsidRPr="000712DF">
        <w:rPr>
          <w:rFonts w:ascii="UD デジタル 教科書体 NP-R" w:eastAsia="UD デジタル 教科書体 NP-R" w:hint="eastAsia"/>
          <w:b/>
          <w:bCs/>
        </w:rPr>
        <w:t>３</w:t>
      </w:r>
      <w:r w:rsidR="1170C4E3" w:rsidRPr="000712DF">
        <w:rPr>
          <w:rFonts w:ascii="UD デジタル 教科書体 NP-R" w:eastAsia="UD デジタル 教科書体 NP-R" w:hint="eastAsia"/>
          <w:b/>
          <w:bCs/>
        </w:rPr>
        <w:t>）</w:t>
      </w:r>
      <w:r w:rsidR="59F8A4B9" w:rsidRPr="000712DF">
        <w:rPr>
          <w:rFonts w:ascii="UD デジタル 教科書体 NP-R" w:eastAsia="UD デジタル 教科書体 NP-R" w:hint="eastAsia"/>
          <w:b/>
          <w:bCs/>
        </w:rPr>
        <w:t>本時の指導計画</w:t>
      </w:r>
    </w:p>
    <w:tbl>
      <w:tblPr>
        <w:tblStyle w:val="a3"/>
        <w:tblW w:w="9736" w:type="dxa"/>
        <w:tblLook w:val="04A0" w:firstRow="1" w:lastRow="0" w:firstColumn="1" w:lastColumn="0" w:noHBand="0" w:noVBand="1"/>
      </w:tblPr>
      <w:tblGrid>
        <w:gridCol w:w="704"/>
        <w:gridCol w:w="3010"/>
        <w:gridCol w:w="3011"/>
        <w:gridCol w:w="3011"/>
      </w:tblGrid>
      <w:tr w:rsidR="00B93BCB" w:rsidRPr="000712DF" w14:paraId="7F14AD50" w14:textId="77777777" w:rsidTr="00654FAE">
        <w:trPr>
          <w:trHeight w:val="222"/>
        </w:trPr>
        <w:tc>
          <w:tcPr>
            <w:tcW w:w="704" w:type="dxa"/>
          </w:tcPr>
          <w:p w14:paraId="2CFD93F9" w14:textId="65DAE481" w:rsidR="00B93BCB" w:rsidRPr="000712DF" w:rsidRDefault="000701D2" w:rsidP="00C429F1">
            <w:pPr>
              <w:rPr>
                <w:rFonts w:ascii="UD デジタル 教科書体 NP-R" w:eastAsia="UD デジタル 教科書体 NP-R"/>
                <w:color w:val="000000" w:themeColor="text1"/>
              </w:rPr>
            </w:pPr>
            <w:r w:rsidRPr="000712DF">
              <w:rPr>
                <w:rFonts w:ascii="UD デジタル 教科書体 NP-R" w:eastAsia="UD デジタル 教科書体 NP-R" w:hint="eastAsia"/>
                <w:color w:val="000000" w:themeColor="text1"/>
              </w:rPr>
              <w:t>観点</w:t>
            </w:r>
          </w:p>
        </w:tc>
        <w:tc>
          <w:tcPr>
            <w:tcW w:w="3010" w:type="dxa"/>
          </w:tcPr>
          <w:p w14:paraId="17227E44" w14:textId="59F5BCD0" w:rsidR="00B93BCB" w:rsidRPr="000712DF" w:rsidRDefault="00807914" w:rsidP="00C429F1">
            <w:pPr>
              <w:rPr>
                <w:rFonts w:ascii="UD デジタル 教科書体 NP-R" w:eastAsia="UD デジタル 教科書体 NP-R"/>
                <w:b/>
                <w:bCs/>
                <w:color w:val="000000" w:themeColor="text1"/>
              </w:rPr>
            </w:pPr>
            <w:r w:rsidRPr="000712DF">
              <w:rPr>
                <w:rFonts w:ascii="UD デジタル 教科書体 NP-R" w:eastAsia="UD デジタル 教科書体 NP-R" w:hint="eastAsia"/>
                <w:b/>
                <w:bCs/>
                <w:color w:val="000000" w:themeColor="text1"/>
              </w:rPr>
              <w:t>知識･技能</w:t>
            </w:r>
          </w:p>
        </w:tc>
        <w:tc>
          <w:tcPr>
            <w:tcW w:w="3011" w:type="dxa"/>
          </w:tcPr>
          <w:p w14:paraId="468D7C14" w14:textId="5586443B" w:rsidR="00B93BCB" w:rsidRPr="000712DF" w:rsidRDefault="00032E02" w:rsidP="00C429F1">
            <w:pPr>
              <w:rPr>
                <w:rFonts w:ascii="UD デジタル 教科書体 NP-R" w:eastAsia="UD デジタル 教科書体 NP-R"/>
                <w:b/>
                <w:bCs/>
                <w:color w:val="000000" w:themeColor="text1"/>
              </w:rPr>
            </w:pPr>
            <w:r w:rsidRPr="000712DF">
              <w:rPr>
                <w:rFonts w:ascii="UD デジタル 教科書体 NP-R" w:eastAsia="UD デジタル 教科書体 NP-R" w:hint="eastAsia"/>
                <w:b/>
                <w:bCs/>
                <w:color w:val="000000" w:themeColor="text1"/>
              </w:rPr>
              <w:t>思考力･判断力･表現等</w:t>
            </w:r>
          </w:p>
        </w:tc>
        <w:tc>
          <w:tcPr>
            <w:tcW w:w="3011" w:type="dxa"/>
          </w:tcPr>
          <w:p w14:paraId="2152C322" w14:textId="2C774ED9" w:rsidR="00B93BCB" w:rsidRPr="000712DF" w:rsidRDefault="0037206C" w:rsidP="00C429F1">
            <w:pPr>
              <w:rPr>
                <w:rFonts w:ascii="UD デジタル 教科書体 NP-R" w:eastAsia="UD デジタル 教科書体 NP-R"/>
                <w:b/>
                <w:bCs/>
                <w:color w:val="000000" w:themeColor="text1"/>
              </w:rPr>
            </w:pPr>
            <w:r w:rsidRPr="000712DF">
              <w:rPr>
                <w:rFonts w:ascii="UD デジタル 教科書体 NP-R" w:eastAsia="UD デジタル 教科書体 NP-R" w:hint="eastAsia"/>
                <w:b/>
                <w:bCs/>
                <w:color w:val="000000" w:themeColor="text1"/>
              </w:rPr>
              <w:t>学びに向かう力･人間性等</w:t>
            </w:r>
          </w:p>
        </w:tc>
      </w:tr>
      <w:tr w:rsidR="00B93BCB" w:rsidRPr="000712DF" w14:paraId="7E2366EB" w14:textId="77777777" w:rsidTr="00654FAE">
        <w:trPr>
          <w:trHeight w:val="2553"/>
        </w:trPr>
        <w:tc>
          <w:tcPr>
            <w:tcW w:w="704" w:type="dxa"/>
          </w:tcPr>
          <w:p w14:paraId="1FBC68D2" w14:textId="77777777" w:rsidR="00B93BCB" w:rsidRPr="000712DF" w:rsidRDefault="00B93BCB" w:rsidP="00C429F1">
            <w:pPr>
              <w:rPr>
                <w:rFonts w:ascii="UD デジタル 教科書体 NP-R" w:eastAsia="UD デジタル 教科書体 NP-R"/>
                <w:color w:val="FF0000"/>
              </w:rPr>
            </w:pPr>
          </w:p>
        </w:tc>
        <w:tc>
          <w:tcPr>
            <w:tcW w:w="3010" w:type="dxa"/>
          </w:tcPr>
          <w:p w14:paraId="033B7BD9" w14:textId="67EB9262" w:rsidR="00B73D7D" w:rsidRPr="000712DF" w:rsidRDefault="1B9D1009" w:rsidP="5419B3DA">
            <w:pPr>
              <w:rPr>
                <w:rFonts w:ascii="UD デジタル 教科書体 NP-R" w:eastAsia="UD デジタル 教科書体 NP-R" w:hAnsi="游明朝" w:cs="游明朝"/>
                <w:szCs w:val="21"/>
              </w:rPr>
            </w:pPr>
            <w:r w:rsidRPr="000712DF">
              <w:rPr>
                <w:rFonts w:ascii="UD デジタル 教科書体 NP-R" w:eastAsia="UD デジタル 教科書体 NP-R" w:hAnsi="游明朝" w:cs="游明朝" w:hint="eastAsia"/>
                <w:szCs w:val="21"/>
              </w:rPr>
              <w:t>・ヒンドゥー教の食事についての戒律について理解する</w:t>
            </w:r>
            <w:r w:rsidR="0064488F" w:rsidRPr="000712DF">
              <w:rPr>
                <w:rFonts w:ascii="UD デジタル 教科書体 NP-R" w:eastAsia="UD デジタル 教科書体 NP-R" w:hAnsi="游明朝" w:cs="游明朝" w:hint="eastAsia"/>
                <w:szCs w:val="21"/>
              </w:rPr>
              <w:t>。</w:t>
            </w:r>
          </w:p>
          <w:p w14:paraId="009C9E86" w14:textId="535BB4DC" w:rsidR="00B73D7D" w:rsidRPr="000712DF" w:rsidRDefault="726002B2" w:rsidP="5419B3DA">
            <w:pPr>
              <w:rPr>
                <w:rFonts w:ascii="UD デジタル 教科書体 NP-R" w:eastAsia="UD デジタル 教科書体 NP-R" w:hAnsi="游明朝" w:cs="游明朝"/>
                <w:szCs w:val="21"/>
              </w:rPr>
            </w:pPr>
            <w:r w:rsidRPr="000712DF">
              <w:rPr>
                <w:rFonts w:ascii="UD デジタル 教科書体 NP-R" w:eastAsia="UD デジタル 教科書体 NP-R" w:hint="eastAsia"/>
                <w:color w:val="000000" w:themeColor="text1"/>
              </w:rPr>
              <w:t>・</w:t>
            </w:r>
            <w:r w:rsidRPr="000712DF">
              <w:rPr>
                <w:rFonts w:ascii="UD デジタル 教科書体 NP-R" w:eastAsia="UD デジタル 教科書体 NP-R" w:hAnsi="游明朝" w:cs="游明朝" w:hint="eastAsia"/>
                <w:szCs w:val="21"/>
              </w:rPr>
              <w:t>ヒンドゥー教に菜食主義者が多いことについて理解する</w:t>
            </w:r>
            <w:r w:rsidR="0064488F" w:rsidRPr="000712DF">
              <w:rPr>
                <w:rFonts w:ascii="UD デジタル 教科書体 NP-R" w:eastAsia="UD デジタル 教科書体 NP-R" w:hAnsi="游明朝" w:cs="游明朝" w:hint="eastAsia"/>
                <w:szCs w:val="21"/>
              </w:rPr>
              <w:t>。</w:t>
            </w:r>
          </w:p>
          <w:p w14:paraId="47473B6D" w14:textId="00362E0C" w:rsidR="00B73D7D" w:rsidRPr="000712DF" w:rsidRDefault="638B69C2" w:rsidP="5419B3DA">
            <w:pPr>
              <w:rPr>
                <w:rFonts w:ascii="UD デジタル 教科書体 NP-R" w:eastAsia="UD デジタル 教科書体 NP-R"/>
              </w:rPr>
            </w:pPr>
            <w:r w:rsidRPr="000712DF">
              <w:rPr>
                <w:rFonts w:ascii="UD デジタル 教科書体 NP-R" w:eastAsia="UD デジタル 教科書体 NP-R" w:hAnsi="游明朝" w:cs="游明朝" w:hint="eastAsia"/>
                <w:szCs w:val="21"/>
              </w:rPr>
              <w:t>・</w:t>
            </w:r>
            <w:r w:rsidR="5DAF2671" w:rsidRPr="000712DF">
              <w:rPr>
                <w:rFonts w:ascii="UD デジタル 教科書体 NP-R" w:eastAsia="UD デジタル 教科書体 NP-R" w:hAnsi="游明朝" w:cs="游明朝" w:hint="eastAsia"/>
                <w:szCs w:val="21"/>
              </w:rPr>
              <w:t>インド</w:t>
            </w:r>
            <w:r w:rsidR="5DAF2671" w:rsidRPr="000712DF">
              <w:rPr>
                <w:rFonts w:ascii="UD デジタル 教科書体 NP-R" w:eastAsia="UD デジタル 教科書体 NP-R" w:hint="eastAsia"/>
              </w:rPr>
              <w:t>酪農協同組合</w:t>
            </w:r>
            <w:r w:rsidRPr="000712DF">
              <w:rPr>
                <w:rFonts w:ascii="UD デジタル 教科書体 NP-R" w:eastAsia="UD デジタル 教科書体 NP-R" w:hint="eastAsia"/>
              </w:rPr>
              <w:t>の仕事と重要性を理解する</w:t>
            </w:r>
            <w:r w:rsidR="0064488F" w:rsidRPr="000712DF">
              <w:rPr>
                <w:rFonts w:ascii="UD デジタル 教科書体 NP-R" w:eastAsia="UD デジタル 教科書体 NP-R" w:hint="eastAsia"/>
              </w:rPr>
              <w:t>。</w:t>
            </w:r>
          </w:p>
          <w:p w14:paraId="1A0DF5B7" w14:textId="399138D5" w:rsidR="00B73D7D" w:rsidRPr="000712DF" w:rsidRDefault="1C4DEAB2" w:rsidP="5419B3DA">
            <w:pPr>
              <w:rPr>
                <w:rFonts w:ascii="UD デジタル 教科書体 NP-R" w:eastAsia="UD デジタル 教科書体 NP-R" w:hAnsi="游明朝" w:cs="游明朝"/>
                <w:b/>
                <w:bCs/>
                <w:color w:val="000000" w:themeColor="text1"/>
                <w:szCs w:val="21"/>
              </w:rPr>
            </w:pPr>
            <w:r w:rsidRPr="000712DF">
              <w:rPr>
                <w:rFonts w:ascii="UD デジタル 教科書体 NP-R" w:eastAsia="UD デジタル 教科書体 NP-R" w:hAnsi="游明朝" w:cs="游明朝" w:hint="eastAsia"/>
                <w:szCs w:val="21"/>
              </w:rPr>
              <w:t>・品種改良での水牛の変化について理解する</w:t>
            </w:r>
            <w:r w:rsidR="0064488F" w:rsidRPr="000712DF">
              <w:rPr>
                <w:rFonts w:ascii="UD デジタル 教科書体 NP-R" w:eastAsia="UD デジタル 教科書体 NP-R" w:hAnsi="游明朝" w:cs="游明朝" w:hint="eastAsia"/>
                <w:szCs w:val="21"/>
              </w:rPr>
              <w:t>。</w:t>
            </w:r>
          </w:p>
        </w:tc>
        <w:tc>
          <w:tcPr>
            <w:tcW w:w="3011" w:type="dxa"/>
          </w:tcPr>
          <w:p w14:paraId="780AA8A9" w14:textId="514169E9" w:rsidR="00C55CAC" w:rsidRPr="000712DF" w:rsidRDefault="1B9D1009" w:rsidP="5419B3DA">
            <w:pPr>
              <w:rPr>
                <w:rFonts w:ascii="UD デジタル 教科書体 NP-R" w:eastAsia="UD デジタル 教科書体 NP-R"/>
                <w:color w:val="000000" w:themeColor="text1"/>
              </w:rPr>
            </w:pPr>
            <w:r w:rsidRPr="000712DF">
              <w:rPr>
                <w:rFonts w:ascii="UD デジタル 教科書体 NP-R" w:eastAsia="UD デジタル 教科書体 NP-R" w:hint="eastAsia"/>
                <w:color w:val="000000" w:themeColor="text1"/>
              </w:rPr>
              <w:t>・</w:t>
            </w:r>
            <w:r w:rsidR="7A1CFC20" w:rsidRPr="000712DF">
              <w:rPr>
                <w:rFonts w:ascii="UD デジタル 教科書体 NP-R" w:eastAsia="UD デジタル 教科書体 NP-R" w:hint="eastAsia"/>
                <w:color w:val="000000" w:themeColor="text1"/>
              </w:rPr>
              <w:t>インドでなぜ乳製品の生産が多いのか</w:t>
            </w:r>
            <w:r w:rsidR="10554949" w:rsidRPr="000712DF">
              <w:rPr>
                <w:rFonts w:ascii="UD デジタル 教科書体 NP-R" w:eastAsia="UD デジタル 教科書体 NP-R" w:hint="eastAsia"/>
                <w:color w:val="000000" w:themeColor="text1"/>
              </w:rPr>
              <w:t>をインドの宗教と結び付けて理解し、説明できる</w:t>
            </w:r>
            <w:r w:rsidR="0064488F" w:rsidRPr="000712DF">
              <w:rPr>
                <w:rFonts w:ascii="UD デジタル 教科書体 NP-R" w:eastAsia="UD デジタル 教科書体 NP-R" w:hint="eastAsia"/>
                <w:color w:val="000000" w:themeColor="text1"/>
              </w:rPr>
              <w:t>。</w:t>
            </w:r>
          </w:p>
          <w:p w14:paraId="3CAAC4CC" w14:textId="133E1F3F" w:rsidR="1F04204F" w:rsidRPr="000712DF" w:rsidRDefault="1F04204F" w:rsidP="5419B3DA">
            <w:pPr>
              <w:rPr>
                <w:rFonts w:ascii="UD デジタル 教科書体 NP-R" w:eastAsia="UD デジタル 教科書体 NP-R"/>
              </w:rPr>
            </w:pPr>
            <w:r w:rsidRPr="000712DF">
              <w:rPr>
                <w:rFonts w:ascii="UD デジタル 教科書体 NP-R" w:eastAsia="UD デジタル 教科書体 NP-R" w:hint="eastAsia"/>
                <w:color w:val="000000" w:themeColor="text1"/>
              </w:rPr>
              <w:t>・</w:t>
            </w:r>
            <w:r w:rsidRPr="000712DF">
              <w:rPr>
                <w:rFonts w:ascii="UD デジタル 教科書体 NP-R" w:eastAsia="UD デジタル 教科書体 NP-R" w:hint="eastAsia"/>
              </w:rPr>
              <w:t>白の革命について</w:t>
            </w:r>
            <w:r w:rsidRPr="000712DF">
              <w:rPr>
                <w:rFonts w:ascii="UD デジタル 教科書体 NP-R" w:eastAsia="UD デジタル 教科書体 NP-R" w:hAnsi="游明朝" w:cs="游明朝" w:hint="eastAsia"/>
                <w:szCs w:val="21"/>
              </w:rPr>
              <w:t>インド</w:t>
            </w:r>
            <w:r w:rsidRPr="000712DF">
              <w:rPr>
                <w:rFonts w:ascii="UD デジタル 教科書体 NP-R" w:eastAsia="UD デジタル 教科書体 NP-R" w:hint="eastAsia"/>
              </w:rPr>
              <w:t>酪農協同組合、品種改良を結び付けて理解し、説明できる</w:t>
            </w:r>
            <w:r w:rsidR="0064488F" w:rsidRPr="000712DF">
              <w:rPr>
                <w:rFonts w:ascii="UD デジタル 教科書体 NP-R" w:eastAsia="UD デジタル 教科書体 NP-R" w:hint="eastAsia"/>
              </w:rPr>
              <w:t>。</w:t>
            </w:r>
          </w:p>
          <w:p w14:paraId="4810D0A6" w14:textId="13669B69" w:rsidR="5419B3DA" w:rsidRPr="000712DF" w:rsidRDefault="5419B3DA" w:rsidP="5419B3DA">
            <w:pPr>
              <w:rPr>
                <w:rFonts w:ascii="UD デジタル 教科書体 NP-R" w:eastAsia="UD デジタル 教科書体 NP-R"/>
                <w:color w:val="000000" w:themeColor="text1"/>
              </w:rPr>
            </w:pPr>
          </w:p>
          <w:p w14:paraId="4A8889E7" w14:textId="189251A2" w:rsidR="001A1FDD" w:rsidRPr="000712DF" w:rsidRDefault="001A1FDD" w:rsidP="00C429F1">
            <w:pPr>
              <w:rPr>
                <w:rFonts w:ascii="UD デジタル 教科書体 NP-R" w:eastAsia="UD デジタル 教科書体 NP-R"/>
                <w:color w:val="000000" w:themeColor="text1"/>
              </w:rPr>
            </w:pPr>
          </w:p>
        </w:tc>
        <w:tc>
          <w:tcPr>
            <w:tcW w:w="3011" w:type="dxa"/>
          </w:tcPr>
          <w:p w14:paraId="24983484" w14:textId="25329318" w:rsidR="00B93BCB" w:rsidRPr="000712DF" w:rsidRDefault="005DFF10" w:rsidP="5419B3DA">
            <w:pPr>
              <w:rPr>
                <w:rFonts w:ascii="UD デジタル 教科書体 NP-R" w:eastAsia="UD デジタル 教科書体 NP-R" w:hAnsi="游明朝" w:cs="游明朝"/>
                <w:szCs w:val="21"/>
              </w:rPr>
            </w:pPr>
            <w:r w:rsidRPr="000712DF">
              <w:rPr>
                <w:rFonts w:ascii="UD デジタル 教科書体 NP-R" w:eastAsia="UD デジタル 教科書体 NP-R" w:hAnsi="游明朝" w:cs="游明朝" w:hint="eastAsia"/>
                <w:szCs w:val="21"/>
              </w:rPr>
              <w:t>・インドの宗教の特徴や</w:t>
            </w:r>
            <w:r w:rsidR="2DD8B93F" w:rsidRPr="000712DF">
              <w:rPr>
                <w:rFonts w:ascii="UD デジタル 教科書体 NP-R" w:eastAsia="UD デジタル 教科書体 NP-R" w:hAnsi="游明朝" w:cs="游明朝" w:hint="eastAsia"/>
                <w:szCs w:val="21"/>
              </w:rPr>
              <w:t>食事、インド</w:t>
            </w:r>
            <w:r w:rsidR="2DD8B93F" w:rsidRPr="000712DF">
              <w:rPr>
                <w:rFonts w:ascii="UD デジタル 教科書体 NP-R" w:eastAsia="UD デジタル 教科書体 NP-R" w:hint="eastAsia"/>
              </w:rPr>
              <w:t>酪農協同組合</w:t>
            </w:r>
            <w:r w:rsidRPr="000712DF">
              <w:rPr>
                <w:rFonts w:ascii="UD デジタル 教科書体 NP-R" w:eastAsia="UD デジタル 教科書体 NP-R" w:hAnsi="游明朝" w:cs="游明朝" w:hint="eastAsia"/>
                <w:szCs w:val="21"/>
              </w:rPr>
              <w:t>について、他者との協働や提示された資料などを手がかりにしながら意欲的に追究しようとしている。</w:t>
            </w:r>
          </w:p>
        </w:tc>
      </w:tr>
    </w:tbl>
    <w:p w14:paraId="10DFB4D0" w14:textId="77777777" w:rsidR="00C55CAC" w:rsidRPr="000712DF" w:rsidRDefault="00C55CAC" w:rsidP="1170C4E3">
      <w:pPr>
        <w:rPr>
          <w:rFonts w:ascii="UD デジタル 教科書体 NP-R" w:eastAsia="UD デジタル 教科書体 NP-R"/>
          <w:b/>
          <w:bCs/>
        </w:rPr>
      </w:pPr>
    </w:p>
    <w:p w14:paraId="67F1F236" w14:textId="77777777" w:rsidR="00B73D7D" w:rsidRPr="000712DF" w:rsidRDefault="00B73D7D" w:rsidP="1170C4E3">
      <w:pPr>
        <w:rPr>
          <w:rFonts w:ascii="UD デジタル 教科書体 NP-R" w:eastAsia="UD デジタル 教科書体 NP-R"/>
          <w:b/>
          <w:bCs/>
        </w:rPr>
      </w:pPr>
    </w:p>
    <w:p w14:paraId="7E964E61" w14:textId="2A69E0B2" w:rsidR="00C429F1" w:rsidRPr="000712DF" w:rsidRDefault="007452E7" w:rsidP="1170C4E3">
      <w:pPr>
        <w:rPr>
          <w:rFonts w:ascii="UD デジタル 教科書体 NP-R" w:eastAsia="UD デジタル 教科書体 NP-R"/>
          <w:b/>
          <w:bCs/>
        </w:rPr>
      </w:pPr>
      <w:r w:rsidRPr="000712DF">
        <w:rPr>
          <w:rFonts w:ascii="UD デジタル 教科書体 NP-R" w:eastAsia="UD デジタル 教科書体 NP-R" w:hint="eastAsia"/>
          <w:b/>
          <w:bCs/>
        </w:rPr>
        <w:t>４</w:t>
      </w:r>
      <w:r w:rsidR="1170C4E3" w:rsidRPr="000712DF">
        <w:rPr>
          <w:rFonts w:ascii="UD デジタル 教科書体 NP-R" w:eastAsia="UD デジタル 教科書体 NP-R" w:hint="eastAsia"/>
          <w:b/>
          <w:bCs/>
        </w:rPr>
        <w:t>）本時の指導計画</w:t>
      </w:r>
    </w:p>
    <w:tbl>
      <w:tblPr>
        <w:tblStyle w:val="a3"/>
        <w:tblW w:w="9736" w:type="dxa"/>
        <w:tblLook w:val="04A0" w:firstRow="1" w:lastRow="0" w:firstColumn="1" w:lastColumn="0" w:noHBand="0" w:noVBand="1"/>
      </w:tblPr>
      <w:tblGrid>
        <w:gridCol w:w="3245"/>
        <w:gridCol w:w="3245"/>
        <w:gridCol w:w="3246"/>
      </w:tblGrid>
      <w:tr w:rsidR="00C55CAC" w:rsidRPr="000712DF" w14:paraId="2FCD5C16" w14:textId="77777777" w:rsidTr="00654FAE">
        <w:tc>
          <w:tcPr>
            <w:tcW w:w="3245" w:type="dxa"/>
          </w:tcPr>
          <w:p w14:paraId="32B4CD09" w14:textId="6BA2E114" w:rsidR="00C55CAC" w:rsidRPr="000712DF" w:rsidRDefault="00C55CAC" w:rsidP="1170C4E3">
            <w:pPr>
              <w:rPr>
                <w:rFonts w:ascii="UD デジタル 教科書体 NP-R" w:eastAsia="UD デジタル 教科書体 NP-R"/>
                <w:b/>
                <w:bCs/>
              </w:rPr>
            </w:pPr>
            <w:r w:rsidRPr="000712DF">
              <w:rPr>
                <w:rFonts w:ascii="UD デジタル 教科書体 NP-R" w:eastAsia="UD デジタル 教科書体 NP-R" w:hint="eastAsia"/>
                <w:b/>
                <w:bCs/>
              </w:rPr>
              <w:t>学習活動・学習内容</w:t>
            </w:r>
          </w:p>
        </w:tc>
        <w:tc>
          <w:tcPr>
            <w:tcW w:w="3245" w:type="dxa"/>
          </w:tcPr>
          <w:p w14:paraId="5D2A9973" w14:textId="6E835430" w:rsidR="00C55CAC" w:rsidRPr="000712DF" w:rsidRDefault="00C55CAC" w:rsidP="1170C4E3">
            <w:pPr>
              <w:rPr>
                <w:rFonts w:ascii="UD デジタル 教科書体 NP-R" w:eastAsia="UD デジタル 教科書体 NP-R"/>
                <w:b/>
                <w:bCs/>
              </w:rPr>
            </w:pPr>
            <w:r w:rsidRPr="000712DF">
              <w:rPr>
                <w:rFonts w:ascii="UD デジタル 教科書体 NP-R" w:eastAsia="UD デジタル 教科書体 NP-R" w:hint="eastAsia"/>
                <w:b/>
                <w:bCs/>
              </w:rPr>
              <w:t>教師の支援・問いかけ</w:t>
            </w:r>
          </w:p>
        </w:tc>
        <w:tc>
          <w:tcPr>
            <w:tcW w:w="3246" w:type="dxa"/>
          </w:tcPr>
          <w:p w14:paraId="464DC00C" w14:textId="63CD6B81" w:rsidR="00C55CAC" w:rsidRPr="000712DF" w:rsidRDefault="00C55CAC" w:rsidP="1170C4E3">
            <w:pPr>
              <w:rPr>
                <w:rFonts w:ascii="UD デジタル 教科書体 NP-R" w:eastAsia="UD デジタル 教科書体 NP-R"/>
                <w:b/>
                <w:bCs/>
              </w:rPr>
            </w:pPr>
            <w:r w:rsidRPr="000712DF">
              <w:rPr>
                <w:rFonts w:ascii="UD デジタル 教科書体 NP-R" w:eastAsia="UD デジタル 教科書体 NP-R" w:hint="eastAsia"/>
                <w:b/>
                <w:bCs/>
              </w:rPr>
              <w:t>学習評価</w:t>
            </w:r>
          </w:p>
        </w:tc>
      </w:tr>
      <w:tr w:rsidR="00C55CAC" w:rsidRPr="00380E5C" w14:paraId="74377042" w14:textId="77777777" w:rsidTr="00654FAE">
        <w:tc>
          <w:tcPr>
            <w:tcW w:w="3245" w:type="dxa"/>
          </w:tcPr>
          <w:p w14:paraId="4936551C" w14:textId="651BBCBF" w:rsidR="006807CB" w:rsidRDefault="006807CB" w:rsidP="5419B3DA">
            <w:pPr>
              <w:rPr>
                <w:rFonts w:ascii="UD デジタル 教科書体 NP-R" w:eastAsia="UD デジタル 教科書体 NP-R"/>
                <w:b/>
                <w:bCs/>
              </w:rPr>
            </w:pPr>
            <w:r>
              <w:rPr>
                <w:rFonts w:ascii="UD デジタル 教科書体 NP-R" w:eastAsia="UD デジタル 教科書体 NP-R" w:hint="eastAsia"/>
                <w:b/>
                <w:bCs/>
              </w:rPr>
              <w:t>〇自己紹介</w:t>
            </w:r>
          </w:p>
          <w:p w14:paraId="7C2E1539" w14:textId="37E5CEBA" w:rsidR="006807CB" w:rsidRDefault="006807CB" w:rsidP="5419B3DA">
            <w:pPr>
              <w:rPr>
                <w:rFonts w:ascii="UD デジタル 教科書体 NP-R" w:eastAsia="UD デジタル 教科書体 NP-R"/>
                <w:b/>
                <w:bCs/>
              </w:rPr>
            </w:pPr>
            <w:r>
              <w:rPr>
                <w:rFonts w:ascii="UD デジタル 教科書体 NP-R" w:eastAsia="UD デジタル 教科書体 NP-R" w:hint="eastAsia"/>
                <w:b/>
                <w:bCs/>
              </w:rPr>
              <w:t>授業者の名前など</w:t>
            </w:r>
          </w:p>
          <w:p w14:paraId="6B023E7F" w14:textId="77777777" w:rsidR="006807CB" w:rsidRDefault="006807CB" w:rsidP="5419B3DA">
            <w:pPr>
              <w:rPr>
                <w:rFonts w:ascii="UD デジタル 教科書体 NP-R" w:eastAsia="UD デジタル 教科書体 NP-R"/>
                <w:b/>
                <w:bCs/>
              </w:rPr>
            </w:pPr>
          </w:p>
          <w:p w14:paraId="6FB603A5" w14:textId="77777777" w:rsidR="003C6377" w:rsidRDefault="003C6377" w:rsidP="5419B3DA">
            <w:pPr>
              <w:rPr>
                <w:rFonts w:ascii="UD デジタル 教科書体 NP-R" w:eastAsia="UD デジタル 教科書体 NP-R"/>
                <w:b/>
                <w:bCs/>
              </w:rPr>
            </w:pPr>
          </w:p>
          <w:p w14:paraId="4583BA9D" w14:textId="7C193FEB" w:rsidR="006667B2" w:rsidRPr="00380E5C" w:rsidRDefault="00A17B06" w:rsidP="5419B3DA">
            <w:pPr>
              <w:rPr>
                <w:rFonts w:ascii="UD デジタル 教科書体 NP-R" w:eastAsia="UD デジタル 教科書体 NP-R"/>
                <w:b/>
                <w:bCs/>
              </w:rPr>
            </w:pPr>
            <w:r w:rsidRPr="00380E5C">
              <w:rPr>
                <w:rFonts w:ascii="UD デジタル 教科書体 NP-R" w:eastAsia="UD デジタル 教科書体 NP-R" w:hint="eastAsia"/>
                <w:b/>
                <w:bCs/>
              </w:rPr>
              <w:t>〇</w:t>
            </w:r>
            <w:r w:rsidR="006667B2" w:rsidRPr="00380E5C">
              <w:rPr>
                <w:rFonts w:ascii="UD デジタル 教科書体 NP-R" w:eastAsia="UD デジタル 教科書体 NP-R" w:hint="eastAsia"/>
                <w:b/>
                <w:bCs/>
              </w:rPr>
              <w:t>インドの牛乳生産について</w:t>
            </w:r>
            <w:r w:rsidR="00C71F71" w:rsidRPr="00380E5C">
              <w:rPr>
                <w:rFonts w:ascii="UD デジタル 教科書体 NP-R" w:eastAsia="UD デジタル 教科書体 NP-R" w:hint="eastAsia"/>
                <w:b/>
                <w:bCs/>
              </w:rPr>
              <w:t>（10分）</w:t>
            </w:r>
          </w:p>
          <w:p w14:paraId="4E817071" w14:textId="699AF57F" w:rsidR="00A17B06" w:rsidRPr="00380E5C" w:rsidRDefault="006667B2" w:rsidP="5419B3DA">
            <w:pPr>
              <w:rPr>
                <w:rFonts w:ascii="UD デジタル 教科書体 NP-R" w:eastAsia="UD デジタル 教科書体 NP-R"/>
                <w:b/>
                <w:bCs/>
              </w:rPr>
            </w:pPr>
            <w:r w:rsidRPr="00380E5C">
              <w:rPr>
                <w:rFonts w:ascii="UD デジタル 教科書体 NP-R" w:eastAsia="UD デジタル 教科書体 NP-R" w:hint="eastAsia"/>
                <w:b/>
                <w:bCs/>
              </w:rPr>
              <w:t>・</w:t>
            </w:r>
            <w:r w:rsidR="00A17B06" w:rsidRPr="00380E5C">
              <w:rPr>
                <w:rFonts w:ascii="UD デジタル 教科書体 NP-R" w:eastAsia="UD デジタル 教科書体 NP-R" w:hint="eastAsia"/>
                <w:b/>
                <w:bCs/>
              </w:rPr>
              <w:t>インドの牛乳の生産量世界</w:t>
            </w:r>
            <w:r w:rsidR="00A17B06" w:rsidRPr="00380E5C">
              <w:rPr>
                <w:rFonts w:ascii="UD デジタル 教科書体 NP-R" w:eastAsia="UD デジタル 教科書体 NP-R"/>
                <w:b/>
                <w:bCs/>
              </w:rPr>
              <w:t>1位（2022）のグラフの提示</w:t>
            </w:r>
          </w:p>
          <w:p w14:paraId="28F68547" w14:textId="46BB80D0" w:rsidR="00A17B06" w:rsidRPr="00380E5C" w:rsidRDefault="00A17B06" w:rsidP="5419B3DA">
            <w:pPr>
              <w:rPr>
                <w:rFonts w:ascii="UD デジタル 教科書体 NP-R" w:eastAsia="UD デジタル 教科書体 NP-R"/>
                <w:b/>
                <w:bCs/>
              </w:rPr>
            </w:pPr>
            <w:r w:rsidRPr="00380E5C">
              <w:rPr>
                <w:rFonts w:ascii="UD デジタル 教科書体 NP-R" w:eastAsia="UD デジタル 教科書体 NP-R" w:hint="eastAsia"/>
                <w:b/>
                <w:bCs/>
              </w:rPr>
              <w:t>→インドでは牛乳・乳製品の生産量が多いことを理解</w:t>
            </w:r>
          </w:p>
          <w:p w14:paraId="5FB941D0" w14:textId="77777777" w:rsidR="009D08F5" w:rsidRPr="00380E5C" w:rsidRDefault="009D08F5" w:rsidP="5419B3DA">
            <w:pPr>
              <w:rPr>
                <w:rFonts w:ascii="UD デジタル 教科書体 NP-R" w:eastAsia="UD デジタル 教科書体 NP-R"/>
                <w:b/>
                <w:bCs/>
              </w:rPr>
            </w:pPr>
          </w:p>
          <w:p w14:paraId="5120B7A4" w14:textId="77777777" w:rsidR="003C6377" w:rsidRDefault="003C6377" w:rsidP="5419B3DA">
            <w:pPr>
              <w:rPr>
                <w:rFonts w:ascii="UD デジタル 教科書体 NP-R" w:eastAsia="UD デジタル 教科書体 NP-R"/>
                <w:b/>
                <w:bCs/>
                <w:color w:val="FF0000"/>
              </w:rPr>
            </w:pPr>
          </w:p>
          <w:p w14:paraId="4A4E9D5E" w14:textId="77777777" w:rsidR="00C913C3" w:rsidRDefault="00C913C3" w:rsidP="5419B3DA">
            <w:pPr>
              <w:rPr>
                <w:rFonts w:ascii="UD デジタル 教科書体 NP-R" w:eastAsia="UD デジタル 教科書体 NP-R"/>
                <w:b/>
                <w:bCs/>
                <w:color w:val="FF0000"/>
              </w:rPr>
            </w:pPr>
          </w:p>
          <w:p w14:paraId="50DB733E" w14:textId="42D040B1" w:rsidR="00A17B06" w:rsidRPr="00380E5C" w:rsidRDefault="00A17B06" w:rsidP="5419B3DA">
            <w:pPr>
              <w:rPr>
                <w:rFonts w:ascii="UD デジタル 教科書体 NP-R" w:eastAsia="UD デジタル 教科書体 NP-R"/>
                <w:b/>
                <w:bCs/>
                <w:color w:val="FF0000"/>
              </w:rPr>
            </w:pPr>
            <w:r w:rsidRPr="00380E5C">
              <w:rPr>
                <w:rFonts w:ascii="UD デジタル 教科書体 NP-R" w:eastAsia="UD デジタル 教科書体 NP-R" w:hint="eastAsia"/>
                <w:b/>
                <w:bCs/>
                <w:color w:val="FF0000"/>
              </w:rPr>
              <w:t>☆中心発問</w:t>
            </w:r>
          </w:p>
          <w:p w14:paraId="1FA2E3D1" w14:textId="38D93A4B" w:rsidR="00A17B06" w:rsidRPr="00380E5C" w:rsidRDefault="00A17B06" w:rsidP="5419B3DA">
            <w:pPr>
              <w:rPr>
                <w:rFonts w:ascii="UD デジタル 教科書体 NP-R" w:eastAsia="UD デジタル 教科書体 NP-R"/>
                <w:b/>
                <w:bCs/>
                <w:u w:val="single"/>
              </w:rPr>
            </w:pPr>
            <w:r w:rsidRPr="00380E5C">
              <w:rPr>
                <w:rFonts w:ascii="UD デジタル 教科書体 NP-R" w:eastAsia="UD デジタル 教科書体 NP-R" w:hint="eastAsia"/>
                <w:b/>
                <w:bCs/>
                <w:u w:val="single"/>
              </w:rPr>
              <w:t>「なぜインドでは牛乳の生産量が多いのか？」</w:t>
            </w:r>
          </w:p>
          <w:p w14:paraId="4C2B4D1D" w14:textId="7C9EFCBF" w:rsidR="00A17B06" w:rsidRPr="00380E5C" w:rsidRDefault="00A17B06" w:rsidP="5419B3DA">
            <w:pPr>
              <w:rPr>
                <w:rFonts w:ascii="UD デジタル 教科書体 NP-R" w:eastAsia="UD デジタル 教科書体 NP-R"/>
                <w:b/>
                <w:bCs/>
              </w:rPr>
            </w:pPr>
            <w:r w:rsidRPr="00380E5C">
              <w:rPr>
                <w:rFonts w:ascii="UD デジタル 教科書体 NP-R" w:eastAsia="UD デジタル 教科書体 NP-R" w:hint="eastAsia"/>
                <w:b/>
                <w:bCs/>
              </w:rPr>
              <w:t>→</w:t>
            </w:r>
            <w:r w:rsidR="00C913C3">
              <w:rPr>
                <w:rFonts w:ascii="UD デジタル 教科書体 NP-R" w:eastAsia="UD デジタル 教科書体 NP-R" w:hint="eastAsia"/>
                <w:b/>
                <w:bCs/>
              </w:rPr>
              <w:t>食文化・食糧生産の2つの観点</w:t>
            </w:r>
            <w:r w:rsidR="00C47A66">
              <w:rPr>
                <w:rFonts w:ascii="UD デジタル 教科書体 NP-R" w:eastAsia="UD デジタル 教科書体 NP-R" w:hint="eastAsia"/>
                <w:b/>
                <w:bCs/>
              </w:rPr>
              <w:t>から着目する</w:t>
            </w:r>
          </w:p>
          <w:p w14:paraId="5D12D826" w14:textId="77777777" w:rsidR="00A17B06" w:rsidRPr="00380E5C" w:rsidRDefault="00A17B06" w:rsidP="5419B3DA">
            <w:pPr>
              <w:rPr>
                <w:rFonts w:ascii="UD デジタル 教科書体 NP-R" w:eastAsia="UD デジタル 教科書体 NP-R"/>
                <w:b/>
                <w:bCs/>
              </w:rPr>
            </w:pPr>
          </w:p>
          <w:p w14:paraId="0927FB29" w14:textId="77777777" w:rsidR="00A17B06" w:rsidRPr="00380E5C" w:rsidRDefault="00A17B06" w:rsidP="5419B3DA">
            <w:pPr>
              <w:rPr>
                <w:rFonts w:ascii="UD デジタル 教科書体 NP-R" w:eastAsia="UD デジタル 教科書体 NP-R"/>
                <w:b/>
                <w:bCs/>
              </w:rPr>
            </w:pPr>
          </w:p>
          <w:p w14:paraId="5EFD0516" w14:textId="4B666D56" w:rsidR="00E44198" w:rsidRDefault="00C913C3" w:rsidP="5419B3DA">
            <w:pPr>
              <w:rPr>
                <w:rFonts w:ascii="UD デジタル 教科書体 NP-R" w:eastAsia="UD デジタル 教科書体 NP-R"/>
                <w:b/>
                <w:bCs/>
              </w:rPr>
            </w:pPr>
            <w:r>
              <w:rPr>
                <w:rFonts w:ascii="UD デジタル 教科書体 NP-R" w:eastAsia="UD デジタル 教科書体 NP-R" w:hint="eastAsia"/>
                <w:b/>
                <w:bCs/>
              </w:rPr>
              <w:t>1.食</w:t>
            </w:r>
            <w:r w:rsidR="00077B19">
              <w:rPr>
                <w:rFonts w:ascii="UD デジタル 教科書体 NP-R" w:eastAsia="UD デジタル 教科書体 NP-R" w:hint="eastAsia"/>
                <w:b/>
                <w:bCs/>
              </w:rPr>
              <w:t>文化</w:t>
            </w:r>
            <w:r w:rsidR="00F531D9">
              <w:rPr>
                <w:rFonts w:ascii="UD デジタル 教科書体 NP-R" w:eastAsia="UD デジタル 教科書体 NP-R" w:hint="eastAsia"/>
                <w:b/>
                <w:bCs/>
              </w:rPr>
              <w:t>（全体15分）</w:t>
            </w:r>
          </w:p>
          <w:p w14:paraId="52155713" w14:textId="5B77B070" w:rsidR="001759FF" w:rsidRPr="00380E5C" w:rsidRDefault="071D8493" w:rsidP="5419B3DA">
            <w:pPr>
              <w:rPr>
                <w:rFonts w:ascii="UD デジタル 教科書体 NP-R" w:eastAsia="UD デジタル 教科書体 NP-R"/>
                <w:b/>
                <w:bCs/>
              </w:rPr>
            </w:pPr>
            <w:r w:rsidRPr="00380E5C">
              <w:rPr>
                <w:rFonts w:ascii="UD デジタル 教科書体 NP-R" w:eastAsia="UD デジタル 教科書体 NP-R" w:hint="eastAsia"/>
                <w:b/>
                <w:bCs/>
              </w:rPr>
              <w:t>○ヒンドゥー教の食事</w:t>
            </w:r>
            <w:r w:rsidR="00F531D9">
              <w:rPr>
                <w:rFonts w:ascii="UD デジタル 教科書体 NP-R" w:eastAsia="UD デジタル 教科書体 NP-R" w:hint="eastAsia"/>
                <w:b/>
                <w:bCs/>
              </w:rPr>
              <w:t>（7分）</w:t>
            </w:r>
          </w:p>
          <w:p w14:paraId="719088FD" w14:textId="77777777" w:rsidR="00F63439" w:rsidRPr="00380E5C" w:rsidRDefault="00F63439" w:rsidP="00F63439">
            <w:pPr>
              <w:rPr>
                <w:rFonts w:ascii="UD デジタル 教科書体 NP-R" w:eastAsia="UD デジタル 教科書体 NP-R"/>
                <w:b/>
                <w:bCs/>
              </w:rPr>
            </w:pPr>
            <w:r w:rsidRPr="00380E5C">
              <w:rPr>
                <w:rFonts w:ascii="UD デジタル 教科書体 NP-R" w:eastAsia="UD デジタル 教科書体 NP-R" w:hint="eastAsia"/>
                <w:b/>
                <w:bCs/>
              </w:rPr>
              <w:lastRenderedPageBreak/>
              <w:t>インド人の食事（牛乳、乳製品を食べている）の写真を提示</w:t>
            </w:r>
          </w:p>
          <w:p w14:paraId="50E43AB2" w14:textId="289C5F2B" w:rsidR="00F63439" w:rsidRPr="00380E5C" w:rsidRDefault="00F63439" w:rsidP="00F63439">
            <w:pPr>
              <w:rPr>
                <w:rFonts w:ascii="UD デジタル 教科書体 NP-R" w:eastAsia="UD デジタル 教科書体 NP-R"/>
                <w:b/>
                <w:bCs/>
              </w:rPr>
            </w:pPr>
            <w:r w:rsidRPr="00380E5C">
              <w:rPr>
                <w:rFonts w:ascii="UD デジタル 教科書体 NP-R" w:eastAsia="UD デジタル 教科書体 NP-R" w:hint="eastAsia"/>
                <w:b/>
                <w:bCs/>
              </w:rPr>
              <w:t>→インド人にとって牛乳が身近であることを</w:t>
            </w:r>
            <w:r w:rsidR="000A5BB2">
              <w:rPr>
                <w:rFonts w:ascii="UD デジタル 教科書体 NP-R" w:eastAsia="UD デジタル 教科書体 NP-R" w:hint="eastAsia"/>
                <w:b/>
                <w:bCs/>
              </w:rPr>
              <w:t>視覚的な発見とともに</w:t>
            </w:r>
            <w:r w:rsidRPr="00380E5C">
              <w:rPr>
                <w:rFonts w:ascii="UD デジタル 教科書体 NP-R" w:eastAsia="UD デジタル 教科書体 NP-R" w:hint="eastAsia"/>
                <w:b/>
                <w:bCs/>
              </w:rPr>
              <w:t>理解する</w:t>
            </w:r>
          </w:p>
          <w:p w14:paraId="123CBCAB" w14:textId="77777777" w:rsidR="00890DF9" w:rsidRPr="00380E5C" w:rsidRDefault="00890DF9" w:rsidP="5419B3DA">
            <w:pPr>
              <w:rPr>
                <w:rFonts w:ascii="UD デジタル 教科書体 NP-R" w:eastAsia="UD デジタル 教科書体 NP-R"/>
                <w:b/>
                <w:bCs/>
              </w:rPr>
            </w:pPr>
          </w:p>
          <w:p w14:paraId="36652296" w14:textId="77777777" w:rsidR="00077B19" w:rsidRDefault="00077B19" w:rsidP="5419B3DA">
            <w:pPr>
              <w:rPr>
                <w:rFonts w:ascii="UD デジタル 教科書体 NP-R" w:eastAsia="UD デジタル 教科書体 NP-R"/>
                <w:b/>
                <w:bCs/>
              </w:rPr>
            </w:pPr>
          </w:p>
          <w:p w14:paraId="5C8AEF79" w14:textId="77777777" w:rsidR="000A5BB2" w:rsidRDefault="000A5BB2" w:rsidP="00077B19">
            <w:pPr>
              <w:rPr>
                <w:rFonts w:ascii="UD デジタル 教科書体 NP-R" w:eastAsia="UD デジタル 教科書体 NP-R"/>
                <w:b/>
                <w:bCs/>
              </w:rPr>
            </w:pPr>
          </w:p>
          <w:p w14:paraId="1E7BBF9D" w14:textId="77777777" w:rsidR="000A5BB2" w:rsidRDefault="000A5BB2" w:rsidP="00077B19">
            <w:pPr>
              <w:rPr>
                <w:rFonts w:ascii="UD デジタル 教科書体 NP-R" w:eastAsia="UD デジタル 教科書体 NP-R"/>
                <w:b/>
                <w:bCs/>
              </w:rPr>
            </w:pPr>
          </w:p>
          <w:p w14:paraId="270E19DD" w14:textId="77777777" w:rsidR="000A5BB2" w:rsidRDefault="000A5BB2" w:rsidP="00077B19">
            <w:pPr>
              <w:rPr>
                <w:rFonts w:ascii="UD デジタル 教科書体 NP-R" w:eastAsia="UD デジタル 教科書体 NP-R"/>
                <w:b/>
                <w:bCs/>
              </w:rPr>
            </w:pPr>
          </w:p>
          <w:p w14:paraId="193B1986" w14:textId="77777777" w:rsidR="00B5696D" w:rsidRDefault="00B5696D" w:rsidP="00077B19">
            <w:pPr>
              <w:rPr>
                <w:rFonts w:ascii="UD デジタル 教科書体 NP-R" w:eastAsia="UD デジタル 教科書体 NP-R"/>
                <w:b/>
                <w:bCs/>
              </w:rPr>
            </w:pPr>
          </w:p>
          <w:p w14:paraId="7AF945D2" w14:textId="0FA071D1" w:rsidR="00077B19" w:rsidRPr="00380E5C" w:rsidRDefault="00077B19" w:rsidP="00077B19">
            <w:pPr>
              <w:rPr>
                <w:rFonts w:ascii="UD デジタル 教科書体 NP-R" w:eastAsia="UD デジタル 教科書体 NP-R"/>
                <w:b/>
                <w:bCs/>
              </w:rPr>
            </w:pPr>
            <w:r w:rsidRPr="00380E5C">
              <w:rPr>
                <w:rFonts w:ascii="UD デジタル 教科書体 NP-R" w:eastAsia="UD デジタル 教科書体 NP-R" w:hint="eastAsia"/>
                <w:b/>
                <w:bCs/>
              </w:rPr>
              <w:t>○インドの宗教について（</w:t>
            </w:r>
            <w:r w:rsidR="00F531D9">
              <w:rPr>
                <w:rFonts w:ascii="UD デジタル 教科書体 NP-R" w:eastAsia="UD デジタル 教科書体 NP-R" w:hint="eastAsia"/>
                <w:b/>
                <w:bCs/>
              </w:rPr>
              <w:t>８</w:t>
            </w:r>
            <w:r w:rsidRPr="00380E5C">
              <w:rPr>
                <w:rFonts w:ascii="UD デジタル 教科書体 NP-R" w:eastAsia="UD デジタル 教科書体 NP-R" w:hint="eastAsia"/>
                <w:b/>
                <w:bCs/>
              </w:rPr>
              <w:t>分）</w:t>
            </w:r>
          </w:p>
          <w:p w14:paraId="6FA16A50" w14:textId="5DC47E8D" w:rsidR="00077B19" w:rsidRPr="00077B19" w:rsidRDefault="00F63439" w:rsidP="5419B3DA">
            <w:pPr>
              <w:rPr>
                <w:rFonts w:ascii="UD デジタル 教科書体 NP-R" w:eastAsia="UD デジタル 教科書体 NP-R"/>
                <w:b/>
                <w:bCs/>
              </w:rPr>
            </w:pPr>
            <w:r>
              <w:rPr>
                <w:rFonts w:ascii="UD デジタル 教科書体 NP-R" w:eastAsia="UD デジタル 教科書体 NP-R" w:hint="eastAsia"/>
                <w:b/>
                <w:bCs/>
              </w:rPr>
              <w:t>インドの多くが信仰しているヒンドゥー教の食文化</w:t>
            </w:r>
            <w:r w:rsidR="006477CC">
              <w:rPr>
                <w:rFonts w:ascii="UD デジタル 教科書体 NP-R" w:eastAsia="UD デジタル 教科書体 NP-R" w:hint="eastAsia"/>
                <w:b/>
                <w:bCs/>
              </w:rPr>
              <w:t>について</w:t>
            </w:r>
          </w:p>
          <w:p w14:paraId="29B702D9" w14:textId="5FCEAA5D" w:rsidR="001759FF" w:rsidRPr="00380E5C" w:rsidRDefault="00AA1F0D" w:rsidP="5419B3DA">
            <w:pPr>
              <w:rPr>
                <w:rFonts w:ascii="UD デジタル 教科書体 NP-R" w:eastAsia="UD デジタル 教科書体 NP-R"/>
                <w:b/>
                <w:bCs/>
              </w:rPr>
            </w:pPr>
            <w:r>
              <w:rPr>
                <w:rFonts w:ascii="UD デジタル 教科書体 NP-R" w:eastAsia="UD デジタル 教科書体 NP-R" w:hint="eastAsia"/>
                <w:b/>
                <w:bCs/>
              </w:rPr>
              <w:t>→ヒンドゥー教徒は牛を食べることができないことを理解する</w:t>
            </w:r>
          </w:p>
          <w:p w14:paraId="79579907" w14:textId="77777777" w:rsidR="001C5EC3" w:rsidRPr="00380E5C" w:rsidRDefault="001C5EC3" w:rsidP="5419B3DA">
            <w:pPr>
              <w:rPr>
                <w:rFonts w:ascii="UD デジタル 教科書体 NP-R" w:eastAsia="UD デジタル 教科書体 NP-R"/>
                <w:b/>
                <w:bCs/>
              </w:rPr>
            </w:pPr>
          </w:p>
          <w:p w14:paraId="7403FFA1" w14:textId="77777777" w:rsidR="00F87AC0" w:rsidRDefault="00F87AC0" w:rsidP="5419B3DA">
            <w:pPr>
              <w:rPr>
                <w:rFonts w:ascii="UD デジタル 教科書体 NP-R" w:eastAsia="UD デジタル 教科書体 NP-R"/>
                <w:b/>
                <w:bCs/>
              </w:rPr>
            </w:pPr>
          </w:p>
          <w:p w14:paraId="78BC33B2" w14:textId="77777777" w:rsidR="000A5BB2" w:rsidRDefault="000A5BB2" w:rsidP="5419B3DA">
            <w:pPr>
              <w:rPr>
                <w:rFonts w:ascii="UD デジタル 教科書体 NP-R" w:eastAsia="UD デジタル 教科書体 NP-R"/>
                <w:b/>
                <w:bCs/>
              </w:rPr>
            </w:pPr>
          </w:p>
          <w:p w14:paraId="23DE7C2D" w14:textId="77777777" w:rsidR="000A5BB2" w:rsidRDefault="000A5BB2" w:rsidP="5419B3DA">
            <w:pPr>
              <w:rPr>
                <w:rFonts w:ascii="UD デジタル 教科書体 NP-R" w:eastAsia="UD デジタル 教科書体 NP-R"/>
                <w:b/>
                <w:bCs/>
              </w:rPr>
            </w:pPr>
          </w:p>
          <w:p w14:paraId="4FE382EB" w14:textId="77777777" w:rsidR="00C05E3D" w:rsidRDefault="00C05E3D" w:rsidP="5419B3DA">
            <w:pPr>
              <w:rPr>
                <w:rFonts w:ascii="UD デジタル 教科書体 NP-R" w:eastAsia="UD デジタル 教科書体 NP-R"/>
                <w:b/>
                <w:bCs/>
              </w:rPr>
            </w:pPr>
          </w:p>
          <w:p w14:paraId="47798891" w14:textId="5384F0A3" w:rsidR="000A5BB2" w:rsidRDefault="00C05E3D" w:rsidP="5419B3DA">
            <w:pPr>
              <w:rPr>
                <w:rFonts w:ascii="UD デジタル 教科書体 NP-R" w:eastAsia="UD デジタル 教科書体 NP-R"/>
                <w:b/>
                <w:bCs/>
              </w:rPr>
            </w:pPr>
            <w:r>
              <w:rPr>
                <w:rFonts w:ascii="UD デジタル 教科書体 NP-R" w:eastAsia="UD デジタル 教科書体 NP-R" w:hint="eastAsia"/>
                <w:b/>
                <w:bCs/>
              </w:rPr>
              <w:t>2.食糧生産</w:t>
            </w:r>
            <w:r w:rsidR="00150054">
              <w:rPr>
                <w:rFonts w:ascii="UD デジタル 教科書体 NP-R" w:eastAsia="UD デジタル 教科書体 NP-R" w:hint="eastAsia"/>
                <w:b/>
                <w:bCs/>
              </w:rPr>
              <w:t>（全体２０分）</w:t>
            </w:r>
          </w:p>
          <w:p w14:paraId="57B974E5" w14:textId="409389EA" w:rsidR="008B0837" w:rsidRDefault="008B0837" w:rsidP="5419B3DA">
            <w:pPr>
              <w:rPr>
                <w:rFonts w:ascii="UD デジタル 教科書体 NP-R" w:eastAsia="UD デジタル 教科書体 NP-R"/>
                <w:b/>
                <w:bCs/>
              </w:rPr>
            </w:pPr>
            <w:r>
              <w:rPr>
                <w:rFonts w:ascii="UD デジタル 教科書体 NP-R" w:eastAsia="UD デジタル 教科書体 NP-R" w:hint="eastAsia"/>
                <w:b/>
                <w:bCs/>
              </w:rPr>
              <w:t>〇インドの年代別の生乳生産量の推移のグラフを提示</w:t>
            </w:r>
          </w:p>
          <w:p w14:paraId="6E9211E8" w14:textId="00FCC272" w:rsidR="008B0837" w:rsidRDefault="008B0837" w:rsidP="5419B3DA">
            <w:pPr>
              <w:rPr>
                <w:rFonts w:ascii="UD デジタル 教科書体 NP-R" w:eastAsia="UD デジタル 教科書体 NP-R"/>
                <w:b/>
                <w:bCs/>
              </w:rPr>
            </w:pPr>
            <w:r>
              <w:rPr>
                <w:rFonts w:ascii="UD デジタル 教科書体 NP-R" w:eastAsia="UD デジタル 教科書体 NP-R" w:hint="eastAsia"/>
                <w:b/>
                <w:bCs/>
              </w:rPr>
              <w:t>→1970年代から生乳の生産量が増加し始めたことに着目させる</w:t>
            </w:r>
          </w:p>
          <w:p w14:paraId="5608D297" w14:textId="35F31482" w:rsidR="008B0837" w:rsidRDefault="008B0837" w:rsidP="5419B3DA">
            <w:pPr>
              <w:rPr>
                <w:rFonts w:ascii="UD デジタル 教科書体 NP-R" w:eastAsia="UD デジタル 教科書体 NP-R"/>
                <w:b/>
                <w:bCs/>
              </w:rPr>
            </w:pPr>
          </w:p>
          <w:p w14:paraId="7AA4AC35" w14:textId="1F576C73" w:rsidR="008B0837" w:rsidRPr="00C60748" w:rsidRDefault="00C60748" w:rsidP="5419B3DA">
            <w:pPr>
              <w:rPr>
                <w:rFonts w:ascii="UD デジタル 教科書体 NP-R" w:eastAsia="UD デジタル 教科書体 NP-R"/>
                <w:b/>
                <w:bCs/>
                <w:color w:val="FF0000"/>
              </w:rPr>
            </w:pPr>
            <w:r w:rsidRPr="00C60748">
              <w:rPr>
                <w:rFonts w:ascii="UD デジタル 教科書体 NP-R" w:eastAsia="UD デジタル 教科書体 NP-R" w:hint="eastAsia"/>
                <w:b/>
                <w:bCs/>
                <w:color w:val="FF0000"/>
              </w:rPr>
              <w:t>☆発問</w:t>
            </w:r>
          </w:p>
          <w:p w14:paraId="40C10813" w14:textId="30CAA033" w:rsidR="008B0837" w:rsidRDefault="00C60748" w:rsidP="5419B3DA">
            <w:pPr>
              <w:rPr>
                <w:rFonts w:ascii="UD デジタル 教科書体 NP-R" w:eastAsia="UD デジタル 教科書体 NP-R"/>
                <w:b/>
                <w:bCs/>
              </w:rPr>
            </w:pPr>
            <w:r>
              <w:rPr>
                <w:rFonts w:ascii="UD デジタル 教科書体 NP-R" w:eastAsia="UD デジタル 教科書体 NP-R" w:hint="eastAsia"/>
                <w:b/>
                <w:bCs/>
              </w:rPr>
              <w:t>「なぜ牛乳の生産量が</w:t>
            </w:r>
            <w:r w:rsidRPr="00C60748">
              <w:rPr>
                <w:rFonts w:ascii="UD デジタル 教科書体 NP-R" w:eastAsia="UD デジタル 教科書体 NP-R"/>
                <w:b/>
                <w:bCs/>
              </w:rPr>
              <w:t>1970年ごろに増え始めたのか</w:t>
            </w:r>
            <w:r>
              <w:rPr>
                <w:rFonts w:ascii="UD デジタル 教科書体 NP-R" w:eastAsia="UD デジタル 教科書体 NP-R" w:hint="eastAsia"/>
                <w:b/>
                <w:bCs/>
              </w:rPr>
              <w:t>」</w:t>
            </w:r>
          </w:p>
          <w:p w14:paraId="4289B88E" w14:textId="48B5F689" w:rsidR="00C60748" w:rsidRDefault="00C47A66" w:rsidP="5419B3DA">
            <w:pPr>
              <w:rPr>
                <w:rFonts w:ascii="UD デジタル 教科書体 NP-R" w:eastAsia="UD デジタル 教科書体 NP-R"/>
                <w:b/>
                <w:bCs/>
              </w:rPr>
            </w:pPr>
            <w:r>
              <w:rPr>
                <w:rFonts w:ascii="UD デジタル 教科書体 NP-R" w:eastAsia="UD デジタル 教科書体 NP-R" w:hint="eastAsia"/>
                <w:b/>
                <w:bCs/>
              </w:rPr>
              <w:t>→品種改良と協同組合の２つの観点から着目する</w:t>
            </w:r>
          </w:p>
          <w:p w14:paraId="5B31CCE0" w14:textId="77777777" w:rsidR="00110625" w:rsidRDefault="00110625" w:rsidP="00110625">
            <w:pPr>
              <w:rPr>
                <w:rFonts w:ascii="UD デジタル 教科書体 NP-R" w:eastAsia="UD デジタル 教科書体 NP-R"/>
                <w:b/>
                <w:bCs/>
              </w:rPr>
            </w:pPr>
          </w:p>
          <w:p w14:paraId="71B40D33" w14:textId="77777777" w:rsidR="00110625" w:rsidRDefault="00110625" w:rsidP="00110625">
            <w:pPr>
              <w:rPr>
                <w:rFonts w:ascii="UD デジタル 教科書体 NP-R" w:eastAsia="UD デジタル 教科書体 NP-R"/>
                <w:b/>
                <w:bCs/>
              </w:rPr>
            </w:pPr>
          </w:p>
          <w:p w14:paraId="137C2067" w14:textId="369AA37F" w:rsidR="00110625" w:rsidRPr="00380E5C" w:rsidRDefault="00110625" w:rsidP="00110625">
            <w:pPr>
              <w:rPr>
                <w:rFonts w:ascii="UD デジタル 教科書体 NP-R" w:eastAsia="UD デジタル 教科書体 NP-R"/>
                <w:b/>
                <w:bCs/>
              </w:rPr>
            </w:pPr>
            <w:r w:rsidRPr="00380E5C">
              <w:rPr>
                <w:rFonts w:ascii="UD デジタル 教科書体 NP-R" w:eastAsia="UD デジタル 教科書体 NP-R" w:hint="eastAsia"/>
                <w:b/>
                <w:bCs/>
              </w:rPr>
              <w:t>○</w:t>
            </w:r>
            <w:r w:rsidR="00224F4C">
              <w:rPr>
                <w:rFonts w:ascii="UD デジタル 教科書体 NP-R" w:eastAsia="UD デジタル 教科書体 NP-R" w:hint="eastAsia"/>
                <w:b/>
                <w:bCs/>
              </w:rPr>
              <w:t>インドにおける牛の品種や特徴</w:t>
            </w:r>
            <w:r w:rsidRPr="00380E5C">
              <w:rPr>
                <w:rFonts w:ascii="UD デジタル 教科書体 NP-R" w:eastAsia="UD デジタル 教科書体 NP-R" w:hint="eastAsia"/>
                <w:b/>
                <w:bCs/>
              </w:rPr>
              <w:t>について</w:t>
            </w:r>
          </w:p>
          <w:p w14:paraId="326D5C93" w14:textId="79A6B553" w:rsidR="00224F4C" w:rsidRPr="00380E5C" w:rsidRDefault="00224F4C" w:rsidP="00224F4C">
            <w:pPr>
              <w:rPr>
                <w:rFonts w:ascii="UD デジタル 教科書体 NP-R" w:eastAsia="UD デジタル 教科書体 NP-R"/>
                <w:b/>
                <w:bCs/>
              </w:rPr>
            </w:pPr>
            <w:r w:rsidRPr="00380E5C">
              <w:rPr>
                <w:rFonts w:ascii="UD デジタル 教科書体 NP-R" w:eastAsia="UD デジタル 教科書体 NP-R" w:hint="eastAsia"/>
                <w:b/>
                <w:bCs/>
              </w:rPr>
              <w:t>・牛の品種改良以前以後の</w:t>
            </w:r>
            <w:r>
              <w:rPr>
                <w:rFonts w:ascii="UD デジタル 教科書体 NP-R" w:eastAsia="UD デジタル 教科書体 NP-R" w:hint="eastAsia"/>
                <w:b/>
                <w:bCs/>
              </w:rPr>
              <w:t>写真</w:t>
            </w:r>
            <w:r>
              <w:rPr>
                <w:rFonts w:ascii="UD デジタル 教科書体 NP-R" w:eastAsia="UD デジタル 教科書体 NP-R" w:hint="eastAsia"/>
                <w:b/>
                <w:bCs/>
              </w:rPr>
              <w:lastRenderedPageBreak/>
              <w:t>や</w:t>
            </w:r>
            <w:r w:rsidRPr="00380E5C">
              <w:rPr>
                <w:rFonts w:ascii="UD デジタル 教科書体 NP-R" w:eastAsia="UD デジタル 教科書体 NP-R" w:hint="eastAsia"/>
                <w:b/>
                <w:bCs/>
              </w:rPr>
              <w:t>資料の提示</w:t>
            </w:r>
          </w:p>
          <w:p w14:paraId="39D5C29B" w14:textId="29F0B905" w:rsidR="00C60748" w:rsidRDefault="00224F4C" w:rsidP="5419B3DA">
            <w:pPr>
              <w:rPr>
                <w:rFonts w:ascii="UD デジタル 教科書体 NP-R" w:eastAsia="UD デジタル 教科書体 NP-R"/>
                <w:b/>
                <w:bCs/>
              </w:rPr>
            </w:pPr>
            <w:r>
              <w:rPr>
                <w:rFonts w:ascii="UD デジタル 教科書体 NP-R" w:eastAsia="UD デジタル 教科書体 NP-R" w:hint="eastAsia"/>
                <w:b/>
                <w:bCs/>
              </w:rPr>
              <w:t>→ヨーロッパとインドの牛の特徴や違いを捉える</w:t>
            </w:r>
          </w:p>
          <w:p w14:paraId="5C552AEB" w14:textId="31F258A9" w:rsidR="00110625" w:rsidRDefault="00CA5886" w:rsidP="5419B3DA">
            <w:pPr>
              <w:rPr>
                <w:rFonts w:ascii="UD デジタル 教科書体 NP-R" w:eastAsia="UD デジタル 教科書体 NP-R"/>
                <w:b/>
                <w:bCs/>
              </w:rPr>
            </w:pPr>
            <w:r>
              <w:rPr>
                <w:rFonts w:ascii="UD デジタル 教科書体 NP-R" w:eastAsia="UD デジタル 教科書体 NP-R" w:hint="eastAsia"/>
                <w:b/>
                <w:bCs/>
              </w:rPr>
              <w:t>→インドの牛はヨーロッパの牛に比べて牛乳の生産量が少ないことを理解する</w:t>
            </w:r>
          </w:p>
          <w:p w14:paraId="6D73D9DF" w14:textId="7B9BB434" w:rsidR="00CA5886" w:rsidRDefault="008B71EA" w:rsidP="5419B3DA">
            <w:pPr>
              <w:rPr>
                <w:rFonts w:ascii="UD デジタル 教科書体 NP-R" w:eastAsia="UD デジタル 教科書体 NP-R"/>
                <w:b/>
                <w:bCs/>
              </w:rPr>
            </w:pPr>
            <w:r>
              <w:rPr>
                <w:rFonts w:ascii="UD デジタル 教科書体 NP-R" w:eastAsia="UD デジタル 教科書体 NP-R" w:hint="eastAsia"/>
                <w:b/>
                <w:bCs/>
              </w:rPr>
              <w:t>→品種改良によって牛乳の生産量</w:t>
            </w:r>
            <w:r w:rsidR="0054774D">
              <w:rPr>
                <w:rFonts w:ascii="UD デジタル 教科書体 NP-R" w:eastAsia="UD デジタル 教科書体 NP-R" w:hint="eastAsia"/>
                <w:b/>
                <w:bCs/>
              </w:rPr>
              <w:t>（生産性）</w:t>
            </w:r>
            <w:r>
              <w:rPr>
                <w:rFonts w:ascii="UD デジタル 教科書体 NP-R" w:eastAsia="UD デジタル 教科書体 NP-R" w:hint="eastAsia"/>
                <w:b/>
                <w:bCs/>
              </w:rPr>
              <w:t>の増加を図ったことを説明する</w:t>
            </w:r>
          </w:p>
          <w:p w14:paraId="3A2CD01D" w14:textId="77777777" w:rsidR="00CA5886" w:rsidRDefault="00CA5886" w:rsidP="5419B3DA">
            <w:pPr>
              <w:rPr>
                <w:rFonts w:ascii="UD デジタル 教科書体 NP-R" w:eastAsia="UD デジタル 教科書体 NP-R"/>
                <w:b/>
                <w:bCs/>
              </w:rPr>
            </w:pPr>
          </w:p>
          <w:p w14:paraId="5477FEB3" w14:textId="77777777" w:rsidR="00110625" w:rsidRDefault="00110625" w:rsidP="5419B3DA">
            <w:pPr>
              <w:rPr>
                <w:rFonts w:ascii="UD デジタル 教科書体 NP-R" w:eastAsia="UD デジタル 教科書体 NP-R"/>
                <w:b/>
                <w:bCs/>
              </w:rPr>
            </w:pPr>
          </w:p>
          <w:p w14:paraId="61AEE63C" w14:textId="3B049017" w:rsidR="001C269F" w:rsidRPr="00380E5C" w:rsidRDefault="5415FF01" w:rsidP="5419B3DA">
            <w:pPr>
              <w:rPr>
                <w:rFonts w:ascii="UD デジタル 教科書体 NP-R" w:eastAsia="UD デジタル 教科書体 NP-R"/>
                <w:b/>
                <w:bCs/>
              </w:rPr>
            </w:pPr>
            <w:r w:rsidRPr="00380E5C">
              <w:rPr>
                <w:rFonts w:ascii="UD デジタル 教科書体 NP-R" w:eastAsia="UD デジタル 教科書体 NP-R" w:hint="eastAsia"/>
                <w:b/>
                <w:bCs/>
              </w:rPr>
              <w:t>○</w:t>
            </w:r>
            <w:r w:rsidR="526CFC94" w:rsidRPr="00380E5C">
              <w:rPr>
                <w:rFonts w:ascii="UD デジタル 教科書体 NP-R" w:eastAsia="UD デジタル 教科書体 NP-R" w:hint="eastAsia"/>
                <w:b/>
                <w:bCs/>
              </w:rPr>
              <w:t>インド酪農協同組合</w:t>
            </w:r>
            <w:r w:rsidR="006308B1">
              <w:rPr>
                <w:rFonts w:ascii="UD デジタル 教科書体 NP-R" w:eastAsia="UD デジタル 教科書体 NP-R" w:hint="eastAsia"/>
                <w:b/>
                <w:bCs/>
              </w:rPr>
              <w:t>について</w:t>
            </w:r>
          </w:p>
          <w:p w14:paraId="5DEAA4CF" w14:textId="0165FBD3" w:rsidR="00254CD3" w:rsidRPr="00380E5C" w:rsidRDefault="00254CD3" w:rsidP="5419B3DA">
            <w:pPr>
              <w:rPr>
                <w:rFonts w:ascii="UD デジタル 教科書体 NP-R" w:eastAsia="UD デジタル 教科書体 NP-R"/>
                <w:b/>
                <w:bCs/>
              </w:rPr>
            </w:pPr>
            <w:r w:rsidRPr="00380E5C">
              <w:rPr>
                <w:rFonts w:ascii="UD デジタル 教科書体 NP-R" w:eastAsia="UD デジタル 教科書体 NP-R" w:hint="eastAsia"/>
                <w:b/>
                <w:bCs/>
              </w:rPr>
              <w:t>農協に関する写真を提示</w:t>
            </w:r>
          </w:p>
          <w:p w14:paraId="014F4EC7" w14:textId="7C3C3967" w:rsidR="006308B1" w:rsidRDefault="006308B1" w:rsidP="5419B3DA">
            <w:pPr>
              <w:rPr>
                <w:rFonts w:ascii="UD デジタル 教科書体 NP-R" w:eastAsia="UD デジタル 教科書体 NP-R"/>
                <w:b/>
                <w:bCs/>
              </w:rPr>
            </w:pPr>
            <w:r>
              <w:rPr>
                <w:rFonts w:ascii="UD デジタル 教科書体 NP-R" w:eastAsia="UD デジタル 教科書体 NP-R" w:hint="eastAsia"/>
                <w:b/>
                <w:bCs/>
              </w:rPr>
              <w:t>協同組合は何の仕事をしているのかを写真や図を用いて説明する</w:t>
            </w:r>
          </w:p>
          <w:p w14:paraId="1000FD0F" w14:textId="15DBB1EF" w:rsidR="006308B1" w:rsidRDefault="00E20CF8" w:rsidP="5419B3DA">
            <w:pPr>
              <w:rPr>
                <w:rFonts w:ascii="UD デジタル 教科書体 NP-R" w:eastAsia="UD デジタル 教科書体 NP-R"/>
                <w:b/>
                <w:bCs/>
              </w:rPr>
            </w:pPr>
            <w:r>
              <w:rPr>
                <w:rFonts w:ascii="UD デジタル 教科書体 NP-R" w:eastAsia="UD デジタル 教科書体 NP-R" w:hint="eastAsia"/>
                <w:b/>
                <w:bCs/>
              </w:rPr>
              <w:t>→牛乳の生産量の増加に寄与したことを理解する</w:t>
            </w:r>
          </w:p>
          <w:p w14:paraId="39E5790F" w14:textId="77777777" w:rsidR="006308B1" w:rsidRDefault="006308B1" w:rsidP="5419B3DA">
            <w:pPr>
              <w:rPr>
                <w:rFonts w:ascii="UD デジタル 教科書体 NP-R" w:eastAsia="UD デジタル 教科書体 NP-R"/>
                <w:b/>
                <w:bCs/>
              </w:rPr>
            </w:pPr>
          </w:p>
          <w:p w14:paraId="1A8315BE" w14:textId="77777777" w:rsidR="001759FF" w:rsidRDefault="006A6265" w:rsidP="5419B3DA">
            <w:pPr>
              <w:rPr>
                <w:rFonts w:ascii="UD デジタル 教科書体 NP-R" w:eastAsia="UD デジタル 教科書体 NP-R"/>
                <w:b/>
                <w:bCs/>
              </w:rPr>
            </w:pPr>
            <w:r>
              <w:rPr>
                <w:rFonts w:ascii="UD デジタル 教科書体 NP-R" w:eastAsia="UD デジタル 教科書体 NP-R" w:hint="eastAsia"/>
                <w:b/>
                <w:bCs/>
              </w:rPr>
              <w:t>品種改良・協同組合により牛乳の生産量が増加したこと</w:t>
            </w:r>
            <w:r w:rsidR="56492BBD" w:rsidRPr="00380E5C">
              <w:rPr>
                <w:rFonts w:ascii="UD デジタル 教科書体 NP-R" w:eastAsia="UD デジタル 教科書体 NP-R" w:hint="eastAsia"/>
                <w:b/>
                <w:bCs/>
              </w:rPr>
              <w:t>を</w:t>
            </w:r>
            <w:r w:rsidR="761BF7F6" w:rsidRPr="00380E5C">
              <w:rPr>
                <w:rFonts w:ascii="UD デジタル 教科書体 NP-R" w:eastAsia="UD デジタル 教科書体 NP-R" w:hint="eastAsia"/>
                <w:b/>
                <w:bCs/>
              </w:rPr>
              <w:t>「</w:t>
            </w:r>
            <w:r w:rsidR="761BF7F6" w:rsidRPr="00380E5C">
              <w:rPr>
                <w:rFonts w:ascii="UD デジタル 教科書体 NP-R" w:eastAsia="UD デジタル 教科書体 NP-R" w:hint="eastAsia"/>
                <w:b/>
                <w:bCs/>
                <w:color w:val="FF0000"/>
                <w:u w:val="single"/>
              </w:rPr>
              <w:t>白い革命</w:t>
            </w:r>
            <w:r w:rsidR="20C9DAB7" w:rsidRPr="00380E5C">
              <w:rPr>
                <w:rFonts w:ascii="UD デジタル 教科書体 NP-R" w:eastAsia="UD デジタル 教科書体 NP-R" w:hint="eastAsia"/>
                <w:b/>
                <w:bCs/>
              </w:rPr>
              <w:t>」と呼ぶ</w:t>
            </w:r>
          </w:p>
          <w:p w14:paraId="5BE64CAF" w14:textId="77777777" w:rsidR="00811828" w:rsidRDefault="00811828" w:rsidP="5419B3DA">
            <w:pPr>
              <w:rPr>
                <w:rFonts w:ascii="UD デジタル 教科書体 NP-R" w:eastAsia="UD デジタル 教科書体 NP-R"/>
                <w:b/>
                <w:bCs/>
                <w:color w:val="FF0000"/>
                <w:u w:val="single"/>
              </w:rPr>
            </w:pPr>
          </w:p>
          <w:p w14:paraId="274204DB" w14:textId="77777777" w:rsidR="00811828" w:rsidRDefault="00811828" w:rsidP="5419B3DA">
            <w:pPr>
              <w:rPr>
                <w:rFonts w:ascii="UD デジタル 教科書体 NP-R" w:eastAsia="UD デジタル 教科書体 NP-R"/>
                <w:b/>
                <w:bCs/>
                <w:color w:val="FF0000"/>
                <w:u w:val="single"/>
              </w:rPr>
            </w:pPr>
          </w:p>
          <w:p w14:paraId="77D196BC" w14:textId="1D85AD36" w:rsidR="00811828" w:rsidRPr="00811828" w:rsidRDefault="00811828" w:rsidP="5419B3DA">
            <w:pPr>
              <w:rPr>
                <w:rFonts w:ascii="UD デジタル 教科書体 NP-R" w:eastAsia="UD デジタル 教科書体 NP-R"/>
                <w:b/>
                <w:bCs/>
              </w:rPr>
            </w:pPr>
            <w:r w:rsidRPr="00811828">
              <w:rPr>
                <w:rFonts w:ascii="UD デジタル 教科書体 NP-R" w:eastAsia="UD デジタル 教科書体 NP-R" w:hint="eastAsia"/>
                <w:b/>
                <w:bCs/>
              </w:rPr>
              <w:t>○まとめ</w:t>
            </w:r>
          </w:p>
          <w:p w14:paraId="745275A8" w14:textId="768641BE" w:rsidR="00811828" w:rsidRPr="00811828" w:rsidRDefault="00811828" w:rsidP="5419B3DA">
            <w:pPr>
              <w:rPr>
                <w:rFonts w:ascii="UD デジタル 教科書体 NP-R" w:eastAsia="UD デジタル 教科書体 NP-R"/>
                <w:color w:val="FF0000"/>
              </w:rPr>
            </w:pPr>
            <w:r w:rsidRPr="00811828">
              <w:rPr>
                <w:rFonts w:ascii="UD デジタル 教科書体 NP-R" w:eastAsia="UD デジタル 教科書体 NP-R" w:hint="eastAsia"/>
                <w:b/>
                <w:bCs/>
              </w:rPr>
              <w:t>授業を踏まえ、なぜインドの牛乳の生産量が多いのか</w:t>
            </w:r>
            <w:r>
              <w:rPr>
                <w:rFonts w:ascii="UD デジタル 教科書体 NP-R" w:eastAsia="UD デジタル 教科書体 NP-R" w:hint="eastAsia"/>
                <w:b/>
                <w:bCs/>
              </w:rPr>
              <w:t>を考えさせる</w:t>
            </w:r>
          </w:p>
        </w:tc>
        <w:tc>
          <w:tcPr>
            <w:tcW w:w="3245" w:type="dxa"/>
          </w:tcPr>
          <w:p w14:paraId="1B19382D" w14:textId="6F585AF8" w:rsidR="00890DF9" w:rsidRPr="00380E5C" w:rsidRDefault="00890DF9" w:rsidP="5419B3DA">
            <w:pPr>
              <w:rPr>
                <w:rFonts w:ascii="UD デジタル 教科書体 NP-R" w:eastAsia="UD デジタル 教科書体 NP-R"/>
                <w:b/>
                <w:bCs/>
              </w:rPr>
            </w:pPr>
          </w:p>
          <w:p w14:paraId="035DBBDA" w14:textId="77777777" w:rsidR="00890DF9" w:rsidRPr="00380E5C" w:rsidRDefault="00890DF9" w:rsidP="5419B3DA">
            <w:pPr>
              <w:rPr>
                <w:rFonts w:ascii="UD デジタル 教科書体 NP-R" w:eastAsia="UD デジタル 教科書体 NP-R"/>
                <w:b/>
                <w:bCs/>
              </w:rPr>
            </w:pPr>
          </w:p>
          <w:p w14:paraId="52462115" w14:textId="77777777" w:rsidR="003C6377" w:rsidRDefault="003C6377" w:rsidP="5419B3DA">
            <w:pPr>
              <w:rPr>
                <w:rFonts w:ascii="UD デジタル 教科書体 NP-R" w:eastAsia="UD デジタル 教科書体 NP-R"/>
                <w:b/>
                <w:bCs/>
              </w:rPr>
            </w:pPr>
          </w:p>
          <w:p w14:paraId="24BD14F6" w14:textId="77777777" w:rsidR="00C913C3" w:rsidRDefault="00C913C3" w:rsidP="5419B3DA">
            <w:pPr>
              <w:rPr>
                <w:rFonts w:ascii="UD デジタル 教科書体 NP-R" w:eastAsia="UD デジタル 教科書体 NP-R"/>
                <w:b/>
                <w:bCs/>
              </w:rPr>
            </w:pPr>
          </w:p>
          <w:p w14:paraId="3696CB9E" w14:textId="5F8FA516" w:rsidR="00A17B06" w:rsidRPr="00380E5C" w:rsidRDefault="00A17B06" w:rsidP="5419B3DA">
            <w:pPr>
              <w:rPr>
                <w:rFonts w:ascii="UD デジタル 教科書体 NP-R" w:eastAsia="UD デジタル 教科書体 NP-R"/>
                <w:b/>
                <w:bCs/>
              </w:rPr>
            </w:pPr>
            <w:r w:rsidRPr="00380E5C">
              <w:rPr>
                <w:rFonts w:ascii="UD デジタル 教科書体 NP-R" w:eastAsia="UD デジタル 教科書体 NP-R" w:hint="eastAsia"/>
                <w:b/>
                <w:bCs/>
              </w:rPr>
              <w:t>・インドの牛乳の生産量</w:t>
            </w:r>
            <w:r w:rsidR="00784E9D" w:rsidRPr="00380E5C">
              <w:rPr>
                <w:rFonts w:ascii="UD デジタル 教科書体 NP-R" w:eastAsia="UD デジタル 教科書体 NP-R" w:hint="eastAsia"/>
                <w:b/>
                <w:bCs/>
              </w:rPr>
              <w:t>（世界比較、年代推移）</w:t>
            </w:r>
            <w:r w:rsidRPr="00380E5C">
              <w:rPr>
                <w:rFonts w:ascii="UD デジタル 教科書体 NP-R" w:eastAsia="UD デジタル 教科書体 NP-R"/>
                <w:b/>
                <w:bCs/>
              </w:rPr>
              <w:t>のグラフの提示</w:t>
            </w:r>
          </w:p>
          <w:p w14:paraId="7C3033D3" w14:textId="3F7E2768" w:rsidR="00A17B06" w:rsidRPr="00380E5C" w:rsidRDefault="00D64B44" w:rsidP="5419B3DA">
            <w:pPr>
              <w:rPr>
                <w:rFonts w:ascii="UD デジタル 教科書体 NP-R" w:eastAsia="UD デジタル 教科書体 NP-R"/>
                <w:b/>
                <w:bCs/>
              </w:rPr>
            </w:pPr>
            <w:r w:rsidRPr="00380E5C">
              <w:rPr>
                <w:rFonts w:ascii="UD デジタル 教科書体 NP-R" w:eastAsia="UD デジタル 教科書体 NP-R" w:hint="eastAsia"/>
                <w:b/>
                <w:bCs/>
              </w:rPr>
              <w:t>・グラフの読み取りに際し、</w:t>
            </w:r>
            <w:r w:rsidR="00A30756" w:rsidRPr="00380E5C">
              <w:rPr>
                <w:rFonts w:ascii="UD デジタル 教科書体 NP-R" w:eastAsia="UD デジタル 教科書体 NP-R" w:hint="eastAsia"/>
                <w:b/>
                <w:bCs/>
              </w:rPr>
              <w:t>グラフの</w:t>
            </w:r>
            <w:r w:rsidRPr="00380E5C">
              <w:rPr>
                <w:rFonts w:ascii="UD デジタル 教科書体 NP-R" w:eastAsia="UD デジタル 教科書体 NP-R" w:hint="eastAsia"/>
                <w:b/>
                <w:bCs/>
              </w:rPr>
              <w:t>横軸や縦軸</w:t>
            </w:r>
            <w:r w:rsidR="00A30756" w:rsidRPr="00380E5C">
              <w:rPr>
                <w:rFonts w:ascii="UD デジタル 教科書体 NP-R" w:eastAsia="UD デジタル 教科書体 NP-R" w:hint="eastAsia"/>
                <w:b/>
                <w:bCs/>
              </w:rPr>
              <w:t>、</w:t>
            </w:r>
            <w:r w:rsidRPr="00380E5C">
              <w:rPr>
                <w:rFonts w:ascii="UD デジタル 教科書体 NP-R" w:eastAsia="UD デジタル 教科書体 NP-R" w:hint="eastAsia"/>
                <w:b/>
                <w:bCs/>
              </w:rPr>
              <w:t>点</w:t>
            </w:r>
            <w:r w:rsidR="00A30756" w:rsidRPr="00380E5C">
              <w:rPr>
                <w:rFonts w:ascii="UD デジタル 教科書体 NP-R" w:eastAsia="UD デジタル 教科書体 NP-R" w:hint="eastAsia"/>
                <w:b/>
                <w:bCs/>
              </w:rPr>
              <w:t>や</w:t>
            </w:r>
            <w:r w:rsidRPr="00380E5C">
              <w:rPr>
                <w:rFonts w:ascii="UD デジタル 教科書体 NP-R" w:eastAsia="UD デジタル 教科書体 NP-R" w:hint="eastAsia"/>
                <w:b/>
                <w:bCs/>
              </w:rPr>
              <w:t>線の意味を丁寧に説明する</w:t>
            </w:r>
          </w:p>
          <w:p w14:paraId="3D7B9E22" w14:textId="3D2288B5" w:rsidR="00A17B06" w:rsidRPr="00380E5C" w:rsidRDefault="00241F35" w:rsidP="5419B3DA">
            <w:pPr>
              <w:rPr>
                <w:rFonts w:ascii="UD デジタル 教科書体 NP-R" w:eastAsia="UD デジタル 教科書体 NP-R"/>
                <w:b/>
                <w:bCs/>
              </w:rPr>
            </w:pPr>
            <w:r w:rsidRPr="00380E5C">
              <w:rPr>
                <w:rFonts w:ascii="UD デジタル 教科書体 NP-R" w:eastAsia="UD デジタル 教科書体 NP-R" w:hint="eastAsia"/>
                <w:b/>
                <w:bCs/>
              </w:rPr>
              <w:t>・グラフの読み取り等に手詰まった場合、</w:t>
            </w:r>
            <w:r w:rsidR="00C3361E" w:rsidRPr="00380E5C">
              <w:rPr>
                <w:rFonts w:ascii="UD デジタル 教科書体 NP-R" w:eastAsia="UD デジタル 教科書体 NP-R" w:hint="eastAsia"/>
                <w:b/>
                <w:bCs/>
              </w:rPr>
              <w:t>適宜支援を行う</w:t>
            </w:r>
          </w:p>
          <w:p w14:paraId="0825AB5D" w14:textId="77777777" w:rsidR="00A17B06" w:rsidRPr="00380E5C" w:rsidRDefault="00A17B06" w:rsidP="5419B3DA">
            <w:pPr>
              <w:rPr>
                <w:rFonts w:ascii="UD デジタル 教科書体 NP-R" w:eastAsia="UD デジタル 教科書体 NP-R"/>
                <w:b/>
                <w:bCs/>
              </w:rPr>
            </w:pPr>
          </w:p>
          <w:p w14:paraId="353163D9" w14:textId="77777777" w:rsidR="00C913C3" w:rsidRDefault="00C913C3" w:rsidP="5419B3DA">
            <w:pPr>
              <w:rPr>
                <w:rFonts w:ascii="UD デジタル 教科書体 NP-R" w:eastAsia="UD デジタル 教科書体 NP-R"/>
                <w:b/>
                <w:bCs/>
              </w:rPr>
            </w:pPr>
          </w:p>
          <w:p w14:paraId="3548E9E6" w14:textId="04D9DE4A" w:rsidR="009D516A" w:rsidRPr="00380E5C" w:rsidRDefault="00A30756" w:rsidP="5419B3DA">
            <w:pPr>
              <w:rPr>
                <w:rFonts w:ascii="UD デジタル 教科書体 NP-R" w:eastAsia="UD デジタル 教科書体 NP-R"/>
                <w:b/>
                <w:bCs/>
              </w:rPr>
            </w:pPr>
            <w:r w:rsidRPr="00380E5C">
              <w:rPr>
                <w:rFonts w:ascii="UD デジタル 教科書体 NP-R" w:eastAsia="UD デジタル 教科書体 NP-R" w:hint="eastAsia"/>
                <w:b/>
                <w:bCs/>
              </w:rPr>
              <w:t>・グラフの読み取りを踏まえ、中心発問につながっていくような</w:t>
            </w:r>
            <w:r w:rsidR="00DB6539" w:rsidRPr="00380E5C">
              <w:rPr>
                <w:rFonts w:ascii="UD デジタル 教科書体 NP-R" w:eastAsia="UD デジタル 教科書体 NP-R" w:hint="eastAsia"/>
                <w:b/>
                <w:bCs/>
              </w:rPr>
              <w:t>誘導を行う</w:t>
            </w:r>
          </w:p>
          <w:p w14:paraId="78FE97CE" w14:textId="44F7FB89" w:rsidR="003C6377" w:rsidRPr="00380E5C" w:rsidRDefault="003C6377" w:rsidP="5419B3DA">
            <w:pPr>
              <w:rPr>
                <w:rFonts w:ascii="UD デジタル 教科書体 NP-R" w:eastAsia="UD デジタル 教科書体 NP-R"/>
                <w:b/>
                <w:bCs/>
              </w:rPr>
            </w:pPr>
            <w:r>
              <w:rPr>
                <w:rFonts w:ascii="UD デジタル 教科書体 NP-R" w:eastAsia="UD デジタル 教科書体 NP-R" w:hint="eastAsia"/>
                <w:b/>
                <w:bCs/>
              </w:rPr>
              <w:t>・食文化（何を食べる？どうして？）、食糧生産（どうやって？）の２つの観点から見る</w:t>
            </w:r>
          </w:p>
          <w:p w14:paraId="1BF6AB89" w14:textId="77777777" w:rsidR="00C718B4" w:rsidRPr="00380E5C" w:rsidRDefault="00C718B4" w:rsidP="5419B3DA">
            <w:pPr>
              <w:rPr>
                <w:rFonts w:ascii="UD デジタル 教科書体 NP-R" w:eastAsia="UD デジタル 教科書体 NP-R"/>
                <w:b/>
                <w:bCs/>
              </w:rPr>
            </w:pPr>
          </w:p>
          <w:p w14:paraId="0D76964D" w14:textId="77777777" w:rsidR="00C718B4" w:rsidRPr="00380E5C" w:rsidRDefault="00C718B4" w:rsidP="5419B3DA">
            <w:pPr>
              <w:rPr>
                <w:rFonts w:ascii="UD デジタル 教科書体 NP-R" w:eastAsia="UD デジタル 教科書体 NP-R"/>
                <w:b/>
                <w:bCs/>
              </w:rPr>
            </w:pPr>
          </w:p>
          <w:p w14:paraId="7CBC1C5F" w14:textId="77777777" w:rsidR="000A5BB2" w:rsidRPr="00380E5C" w:rsidRDefault="000A5BB2" w:rsidP="000A5BB2">
            <w:pPr>
              <w:rPr>
                <w:rFonts w:ascii="UD デジタル 教科書体 NP-R" w:eastAsia="UD デジタル 教科書体 NP-R"/>
                <w:b/>
                <w:bCs/>
              </w:rPr>
            </w:pPr>
            <w:r w:rsidRPr="00380E5C">
              <w:rPr>
                <w:rFonts w:ascii="UD デジタル 教科書体 NP-R" w:eastAsia="UD デジタル 教科書体 NP-R" w:hint="eastAsia"/>
                <w:b/>
                <w:bCs/>
              </w:rPr>
              <w:t>・牛乳、乳製品を食べている写真</w:t>
            </w:r>
            <w:r w:rsidRPr="00380E5C">
              <w:rPr>
                <w:rFonts w:ascii="UD デジタル 教科書体 NP-R" w:eastAsia="UD デジタル 教科書体 NP-R" w:hint="eastAsia"/>
                <w:b/>
                <w:bCs/>
              </w:rPr>
              <w:lastRenderedPageBreak/>
              <w:t>の提示</w:t>
            </w:r>
          </w:p>
          <w:p w14:paraId="3F141A4E" w14:textId="77777777" w:rsidR="000A5BB2" w:rsidRPr="00380E5C" w:rsidRDefault="000A5BB2" w:rsidP="000A5BB2">
            <w:pPr>
              <w:rPr>
                <w:rFonts w:ascii="UD デジタル 教科書体 NP-R" w:eastAsia="UD デジタル 教科書体 NP-R"/>
                <w:b/>
                <w:bCs/>
              </w:rPr>
            </w:pPr>
            <w:r>
              <w:rPr>
                <w:rFonts w:ascii="UD デジタル 教科書体 NP-R" w:eastAsia="UD デジタル 教科書体 NP-R" w:hint="eastAsia"/>
                <w:b/>
                <w:bCs/>
              </w:rPr>
              <w:t>・</w:t>
            </w:r>
            <w:r w:rsidRPr="00380E5C">
              <w:rPr>
                <w:rFonts w:ascii="UD デジタル 教科書体 NP-R" w:eastAsia="UD デジタル 教科書体 NP-R" w:hint="eastAsia"/>
                <w:b/>
                <w:bCs/>
              </w:rPr>
              <w:t>「</w:t>
            </w:r>
            <w:r>
              <w:rPr>
                <w:rFonts w:ascii="UD デジタル 教科書体 NP-R" w:eastAsia="UD デジタル 教科書体 NP-R" w:hint="eastAsia"/>
                <w:b/>
                <w:bCs/>
              </w:rPr>
              <w:t>写真の人たちは何を食べている？」</w:t>
            </w:r>
          </w:p>
          <w:p w14:paraId="569ADEC4" w14:textId="036E053D" w:rsidR="00C55CAC" w:rsidRPr="00380E5C" w:rsidRDefault="000A5BB2" w:rsidP="5419B3DA">
            <w:pPr>
              <w:rPr>
                <w:rFonts w:ascii="UD デジタル 教科書体 NP-R" w:eastAsia="UD デジタル 教科書体 NP-R" w:hAnsi="游明朝" w:cs="游明朝"/>
                <w:b/>
                <w:bCs/>
                <w:szCs w:val="21"/>
              </w:rPr>
            </w:pPr>
            <w:r>
              <w:rPr>
                <w:rFonts w:ascii="UD デジタル 教科書体 NP-R" w:eastAsia="UD デジタル 教科書体 NP-R" w:hint="eastAsia"/>
                <w:b/>
                <w:bCs/>
              </w:rPr>
              <w:t>・</w:t>
            </w:r>
            <w:r w:rsidR="002B6CDE">
              <w:rPr>
                <w:rFonts w:ascii="UD デジタル 教科書体 NP-R" w:eastAsia="UD デジタル 教科書体 NP-R" w:hint="eastAsia"/>
                <w:b/>
                <w:bCs/>
              </w:rPr>
              <w:t>乳製品を多く食べることなど</w:t>
            </w:r>
            <w:r w:rsidR="4B9775E4" w:rsidRPr="00380E5C">
              <w:rPr>
                <w:rFonts w:ascii="UD デジタル 教科書体 NP-R" w:eastAsia="UD デジタル 教科書体 NP-R" w:hAnsi="游明朝" w:cs="游明朝" w:hint="eastAsia"/>
                <w:b/>
                <w:bCs/>
                <w:szCs w:val="21"/>
              </w:rPr>
              <w:t>視覚的な発見を促す</w:t>
            </w:r>
          </w:p>
          <w:p w14:paraId="30D8A2E3" w14:textId="77777777" w:rsidR="000A5BB2" w:rsidRPr="00380E5C" w:rsidRDefault="000A5BB2" w:rsidP="000A5BB2">
            <w:pPr>
              <w:rPr>
                <w:rFonts w:ascii="UD デジタル 教科書体 NP-R" w:eastAsia="UD デジタル 教科書体 NP-R"/>
                <w:b/>
                <w:bCs/>
              </w:rPr>
            </w:pPr>
            <w:r w:rsidRPr="00380E5C">
              <w:rPr>
                <w:rFonts w:ascii="UD デジタル 教科書体 NP-R" w:eastAsia="UD デジタル 教科書体 NP-R" w:hint="eastAsia"/>
                <w:b/>
                <w:bCs/>
              </w:rPr>
              <w:t>・インド人の食文化の特徴を捉え、牛乳や乳製品がインド人の食文化に根付いていることを理解する</w:t>
            </w:r>
          </w:p>
          <w:p w14:paraId="5A3471AB" w14:textId="77777777" w:rsidR="00077B19" w:rsidRDefault="00077B19" w:rsidP="00077B19">
            <w:pPr>
              <w:rPr>
                <w:rFonts w:ascii="UD デジタル 教科書体 NP-R" w:eastAsia="UD デジタル 教科書体 NP-R"/>
                <w:b/>
                <w:bCs/>
              </w:rPr>
            </w:pPr>
          </w:p>
          <w:p w14:paraId="07F1FA96" w14:textId="77777777" w:rsidR="00077B19" w:rsidRDefault="00077B19" w:rsidP="00077B19">
            <w:pPr>
              <w:rPr>
                <w:rFonts w:ascii="UD デジタル 教科書体 NP-R" w:eastAsia="UD デジタル 教科書体 NP-R"/>
                <w:b/>
                <w:bCs/>
              </w:rPr>
            </w:pPr>
          </w:p>
          <w:p w14:paraId="709EA9B7" w14:textId="31E2270F" w:rsidR="00F63439" w:rsidRPr="00380E5C" w:rsidRDefault="006477CC" w:rsidP="00F63439">
            <w:pPr>
              <w:rPr>
                <w:rFonts w:ascii="UD デジタル 教科書体 NP-R" w:eastAsia="UD デジタル 教科書体 NP-R"/>
                <w:b/>
                <w:bCs/>
              </w:rPr>
            </w:pPr>
            <w:r>
              <w:rPr>
                <w:rFonts w:ascii="UD デジタル 教科書体 NP-R" w:eastAsia="UD デジタル 教科書体 NP-R" w:hint="eastAsia"/>
                <w:b/>
                <w:bCs/>
              </w:rPr>
              <w:t>・</w:t>
            </w:r>
            <w:r w:rsidR="00F63439" w:rsidRPr="00380E5C">
              <w:rPr>
                <w:rFonts w:ascii="UD デジタル 教科書体 NP-R" w:eastAsia="UD デジタル 教科書体 NP-R" w:hint="eastAsia"/>
                <w:b/>
                <w:bCs/>
              </w:rPr>
              <w:t>「インドにはどんな宗教がある？」</w:t>
            </w:r>
          </w:p>
          <w:p w14:paraId="11E1D668" w14:textId="4C012C9C" w:rsidR="00F63439" w:rsidRDefault="006477CC" w:rsidP="00F63439">
            <w:pPr>
              <w:rPr>
                <w:rFonts w:ascii="UD デジタル 教科書体 NP-R" w:eastAsia="UD デジタル 教科書体 NP-R"/>
                <w:b/>
                <w:bCs/>
              </w:rPr>
            </w:pPr>
            <w:r>
              <w:rPr>
                <w:rFonts w:ascii="UD デジタル 教科書体 NP-R" w:eastAsia="UD デジタル 教科書体 NP-R" w:hint="eastAsia"/>
                <w:b/>
                <w:bCs/>
              </w:rPr>
              <w:t>・</w:t>
            </w:r>
            <w:r w:rsidR="00F63439" w:rsidRPr="00380E5C">
              <w:rPr>
                <w:rFonts w:ascii="UD デジタル 教科書体 NP-R" w:eastAsia="UD デジタル 教科書体 NP-R" w:hint="eastAsia"/>
                <w:b/>
                <w:bCs/>
              </w:rPr>
              <w:t>「ヒンドゥー教はどんな宗教？」</w:t>
            </w:r>
          </w:p>
          <w:p w14:paraId="04B2EC3A" w14:textId="59E2681B" w:rsidR="00F63439" w:rsidRPr="00380E5C" w:rsidRDefault="006477CC" w:rsidP="00F63439">
            <w:pPr>
              <w:rPr>
                <w:rFonts w:ascii="UD デジタル 教科書体 NP-R" w:eastAsia="UD デジタル 教科書体 NP-R"/>
                <w:b/>
                <w:bCs/>
              </w:rPr>
            </w:pPr>
            <w:r>
              <w:rPr>
                <w:rFonts w:ascii="UD デジタル 教科書体 NP-R" w:eastAsia="UD デジタル 教科書体 NP-R" w:hint="eastAsia"/>
                <w:b/>
                <w:bCs/>
              </w:rPr>
              <w:t>・ヒンドゥー教徒は神の使いである牛を殺</w:t>
            </w:r>
            <w:r w:rsidR="00036F90">
              <w:rPr>
                <w:rFonts w:ascii="UD デジタル 教科書体 NP-R" w:eastAsia="UD デジタル 教科書体 NP-R" w:hint="eastAsia"/>
                <w:b/>
                <w:bCs/>
              </w:rPr>
              <w:t>し食べることができないが</w:t>
            </w:r>
            <w:r w:rsidR="002478E0">
              <w:rPr>
                <w:rFonts w:ascii="UD デジタル 教科書体 NP-R" w:eastAsia="UD デジタル 教科書体 NP-R" w:hint="eastAsia"/>
                <w:b/>
                <w:bCs/>
              </w:rPr>
              <w:t>、</w:t>
            </w:r>
            <w:r w:rsidR="00036F90">
              <w:rPr>
                <w:rFonts w:ascii="UD デジタル 教科書体 NP-R" w:eastAsia="UD デジタル 教科書体 NP-R" w:hint="eastAsia"/>
                <w:b/>
                <w:bCs/>
              </w:rPr>
              <w:t>牛乳は飲むことができること</w:t>
            </w:r>
            <w:r>
              <w:rPr>
                <w:rFonts w:ascii="UD デジタル 教科書体 NP-R" w:eastAsia="UD デジタル 教科書体 NP-R" w:hint="eastAsia"/>
                <w:b/>
                <w:bCs/>
              </w:rPr>
              <w:t>を理解</w:t>
            </w:r>
          </w:p>
          <w:p w14:paraId="0AA65E05" w14:textId="77777777" w:rsidR="00F63439" w:rsidRDefault="00F63439" w:rsidP="00077B19">
            <w:pPr>
              <w:rPr>
                <w:rFonts w:ascii="UD デジタル 教科書体 NP-R" w:eastAsia="UD デジタル 教科書体 NP-R"/>
                <w:b/>
                <w:bCs/>
              </w:rPr>
            </w:pPr>
          </w:p>
          <w:p w14:paraId="216B7B9F" w14:textId="77777777" w:rsidR="00F63439" w:rsidRDefault="00F63439" w:rsidP="00077B19">
            <w:pPr>
              <w:rPr>
                <w:rFonts w:ascii="UD デジタル 教科書体 NP-R" w:eastAsia="UD デジタル 教科書体 NP-R"/>
                <w:b/>
                <w:bCs/>
              </w:rPr>
            </w:pPr>
          </w:p>
          <w:p w14:paraId="4DF3D98C" w14:textId="08103C68" w:rsidR="00C05E3D" w:rsidRDefault="00B5696D" w:rsidP="5419B3DA">
            <w:pPr>
              <w:rPr>
                <w:rFonts w:ascii="UD デジタル 教科書体 NP-R" w:eastAsia="UD デジタル 教科書体 NP-R"/>
                <w:b/>
                <w:bCs/>
              </w:rPr>
            </w:pPr>
            <w:r>
              <w:rPr>
                <w:rFonts w:ascii="UD デジタル 教科書体 NP-R" w:eastAsia="UD デジタル 教科書体 NP-R" w:hint="eastAsia"/>
                <w:b/>
                <w:bCs/>
              </w:rPr>
              <w:t>・縦軸横軸が何を表し、それぞれの折れ線がどこの国のグラフなのかを丁寧に説明する</w:t>
            </w:r>
          </w:p>
          <w:p w14:paraId="50F21DE8" w14:textId="3E663DD1" w:rsidR="00B5696D" w:rsidRPr="00B5696D" w:rsidRDefault="00B5696D" w:rsidP="5419B3DA">
            <w:pPr>
              <w:rPr>
                <w:rFonts w:ascii="UD デジタル 教科書体 NP-R" w:eastAsia="UD デジタル 教科書体 NP-R" w:hAnsi="游明朝" w:cs="游明朝"/>
                <w:b/>
                <w:bCs/>
                <w:szCs w:val="21"/>
              </w:rPr>
            </w:pPr>
            <w:r>
              <w:rPr>
                <w:rFonts w:ascii="UD デジタル 教科書体 NP-R" w:eastAsia="UD デジタル 教科書体 NP-R" w:hAnsi="游明朝" w:cs="游明朝" w:hint="eastAsia"/>
                <w:b/>
                <w:bCs/>
                <w:szCs w:val="21"/>
              </w:rPr>
              <w:t>・グラフの特徴が</w:t>
            </w:r>
            <w:r w:rsidR="00EA17AC">
              <w:rPr>
                <w:rFonts w:ascii="UD デジタル 教科書体 NP-R" w:eastAsia="UD デジタル 教科書体 NP-R" w:hAnsi="游明朝" w:cs="游明朝" w:hint="eastAsia"/>
                <w:b/>
                <w:bCs/>
                <w:szCs w:val="21"/>
              </w:rPr>
              <w:t>捉えづらい</w:t>
            </w:r>
            <w:r>
              <w:rPr>
                <w:rFonts w:ascii="UD デジタル 教科書体 NP-R" w:eastAsia="UD デジタル 教科書体 NP-R" w:hAnsi="游明朝" w:cs="游明朝" w:hint="eastAsia"/>
                <w:b/>
                <w:bCs/>
                <w:szCs w:val="21"/>
              </w:rPr>
              <w:t>場合、適宜支援を行う</w:t>
            </w:r>
          </w:p>
          <w:p w14:paraId="00926807" w14:textId="77777777" w:rsidR="00B5696D" w:rsidRDefault="00B5696D" w:rsidP="5419B3DA">
            <w:pPr>
              <w:rPr>
                <w:rFonts w:ascii="UD デジタル 教科書体 NP-R" w:eastAsia="UD デジタル 教科書体 NP-R" w:hAnsi="游明朝" w:cs="游明朝"/>
                <w:b/>
                <w:bCs/>
                <w:szCs w:val="21"/>
              </w:rPr>
            </w:pPr>
          </w:p>
          <w:p w14:paraId="19C10B15" w14:textId="77777777" w:rsidR="00B5696D" w:rsidRDefault="00B5696D" w:rsidP="5419B3DA">
            <w:pPr>
              <w:rPr>
                <w:rFonts w:ascii="UD デジタル 教科書体 NP-R" w:eastAsia="UD デジタル 教科書体 NP-R" w:hAnsi="游明朝" w:cs="游明朝"/>
                <w:b/>
                <w:bCs/>
                <w:szCs w:val="21"/>
              </w:rPr>
            </w:pPr>
          </w:p>
          <w:p w14:paraId="522C07D2" w14:textId="77777777" w:rsidR="00972596" w:rsidRDefault="00972596" w:rsidP="5419B3DA">
            <w:pPr>
              <w:rPr>
                <w:rFonts w:ascii="UD デジタル 教科書体 NP-R" w:eastAsia="UD デジタル 教科書体 NP-R" w:hAnsi="游明朝" w:cs="游明朝"/>
                <w:b/>
                <w:bCs/>
                <w:szCs w:val="21"/>
              </w:rPr>
            </w:pPr>
          </w:p>
          <w:p w14:paraId="6FD49201" w14:textId="12BF5BA8" w:rsidR="00DA675B" w:rsidRDefault="00890B73" w:rsidP="5419B3DA">
            <w:pPr>
              <w:rPr>
                <w:rFonts w:ascii="UD デジタル 教科書体 NP-R" w:eastAsia="UD デジタル 教科書体 NP-R" w:hAnsi="游明朝" w:cs="游明朝"/>
                <w:b/>
                <w:bCs/>
                <w:szCs w:val="21"/>
              </w:rPr>
            </w:pPr>
            <w:r>
              <w:rPr>
                <w:rFonts w:ascii="UD デジタル 教科書体 NP-R" w:eastAsia="UD デジタル 教科書体 NP-R" w:hAnsi="游明朝" w:cs="游明朝" w:hint="eastAsia"/>
                <w:b/>
                <w:bCs/>
                <w:szCs w:val="21"/>
              </w:rPr>
              <w:t>・グラフの読み取りを踏まえ、発問に誘導する</w:t>
            </w:r>
          </w:p>
          <w:p w14:paraId="5C084EF3" w14:textId="77777777" w:rsidR="00110625" w:rsidRDefault="00110625" w:rsidP="5419B3DA">
            <w:pPr>
              <w:rPr>
                <w:rFonts w:ascii="UD デジタル 教科書体 NP-R" w:eastAsia="UD デジタル 教科書体 NP-R" w:hAnsi="游明朝" w:cs="游明朝"/>
                <w:b/>
                <w:bCs/>
                <w:szCs w:val="21"/>
              </w:rPr>
            </w:pPr>
          </w:p>
          <w:p w14:paraId="641BFA6F" w14:textId="77777777" w:rsidR="00A01201" w:rsidRDefault="00A01201" w:rsidP="5419B3DA">
            <w:pPr>
              <w:rPr>
                <w:rFonts w:ascii="UD デジタル 教科書体 NP-R" w:eastAsia="UD デジタル 教科書体 NP-R"/>
                <w:b/>
                <w:bCs/>
              </w:rPr>
            </w:pPr>
          </w:p>
          <w:p w14:paraId="1F5834CD" w14:textId="77777777" w:rsidR="00A01201" w:rsidRDefault="00A01201" w:rsidP="5419B3DA">
            <w:pPr>
              <w:rPr>
                <w:rFonts w:ascii="UD デジタル 教科書体 NP-R" w:eastAsia="UD デジタル 教科書体 NP-R"/>
                <w:b/>
                <w:bCs/>
              </w:rPr>
            </w:pPr>
          </w:p>
          <w:p w14:paraId="724191AA" w14:textId="77777777" w:rsidR="00A01201" w:rsidRDefault="00A01201" w:rsidP="5419B3DA">
            <w:pPr>
              <w:rPr>
                <w:rFonts w:ascii="UD デジタル 教科書体 NP-R" w:eastAsia="UD デジタル 教科書体 NP-R"/>
                <w:b/>
                <w:bCs/>
              </w:rPr>
            </w:pPr>
          </w:p>
          <w:p w14:paraId="487D32BA" w14:textId="7C46AC77" w:rsidR="00C55CAC" w:rsidRPr="00380E5C" w:rsidRDefault="65147985" w:rsidP="5419B3DA">
            <w:pPr>
              <w:rPr>
                <w:rFonts w:ascii="UD デジタル 教科書体 NP-R" w:eastAsia="UD デジタル 教科書体 NP-R"/>
                <w:b/>
                <w:bCs/>
              </w:rPr>
            </w:pPr>
            <w:r w:rsidRPr="00380E5C">
              <w:rPr>
                <w:rFonts w:ascii="UD デジタル 教科書体 NP-R" w:eastAsia="UD デジタル 教科書体 NP-R" w:hint="eastAsia"/>
                <w:b/>
                <w:bCs/>
              </w:rPr>
              <w:t>・水牛の品種改良</w:t>
            </w:r>
            <w:r w:rsidR="76E769CD" w:rsidRPr="00380E5C">
              <w:rPr>
                <w:rFonts w:ascii="UD デジタル 教科書体 NP-R" w:eastAsia="UD デジタル 教科書体 NP-R" w:hint="eastAsia"/>
                <w:b/>
                <w:bCs/>
              </w:rPr>
              <w:t>以前以後</w:t>
            </w:r>
            <w:r w:rsidRPr="00380E5C">
              <w:rPr>
                <w:rFonts w:ascii="UD デジタル 教科書体 NP-R" w:eastAsia="UD デジタル 教科書体 NP-R" w:hint="eastAsia"/>
                <w:b/>
                <w:bCs/>
              </w:rPr>
              <w:t>の</w:t>
            </w:r>
            <w:r w:rsidR="00224F4C">
              <w:rPr>
                <w:rFonts w:ascii="UD デジタル 教科書体 NP-R" w:eastAsia="UD デジタル 教科書体 NP-R" w:hint="eastAsia"/>
                <w:b/>
                <w:bCs/>
              </w:rPr>
              <w:t>写真や</w:t>
            </w:r>
            <w:r w:rsidRPr="00380E5C">
              <w:rPr>
                <w:rFonts w:ascii="UD デジタル 教科書体 NP-R" w:eastAsia="UD デジタル 教科書体 NP-R" w:hint="eastAsia"/>
                <w:b/>
                <w:bCs/>
              </w:rPr>
              <w:t>資料の提示</w:t>
            </w:r>
          </w:p>
          <w:p w14:paraId="642FAB4A" w14:textId="1BA77A4C" w:rsidR="00110625" w:rsidRDefault="00312E5C" w:rsidP="00110625">
            <w:pPr>
              <w:rPr>
                <w:rFonts w:ascii="UD デジタル 教科書体 NP-R" w:eastAsia="UD デジタル 教科書体 NP-R"/>
                <w:b/>
                <w:bCs/>
              </w:rPr>
            </w:pPr>
            <w:r w:rsidRPr="00380E5C">
              <w:rPr>
                <w:rFonts w:ascii="UD デジタル 教科書体 NP-R" w:eastAsia="UD デジタル 教科書体 NP-R" w:hint="eastAsia"/>
                <w:b/>
                <w:bCs/>
              </w:rPr>
              <w:t>・牛の品種が</w:t>
            </w:r>
            <w:r w:rsidR="00857FF5">
              <w:rPr>
                <w:rFonts w:ascii="UD デジタル 教科書体 NP-R" w:eastAsia="UD デジタル 教科書体 NP-R" w:hint="eastAsia"/>
                <w:b/>
                <w:bCs/>
              </w:rPr>
              <w:t>ヨーロッパのもの</w:t>
            </w:r>
            <w:r w:rsidR="00857FF5">
              <w:rPr>
                <w:rFonts w:ascii="UD デジタル 教科書体 NP-R" w:eastAsia="UD デジタル 教科書体 NP-R" w:hint="eastAsia"/>
                <w:b/>
                <w:bCs/>
              </w:rPr>
              <w:lastRenderedPageBreak/>
              <w:t>と異なる</w:t>
            </w:r>
            <w:r w:rsidRPr="00380E5C">
              <w:rPr>
                <w:rFonts w:ascii="UD デジタル 教科書体 NP-R" w:eastAsia="UD デジタル 教科書体 NP-R" w:hint="eastAsia"/>
                <w:b/>
                <w:bCs/>
              </w:rPr>
              <w:t>ことを理解する</w:t>
            </w:r>
          </w:p>
          <w:p w14:paraId="6C68AD82" w14:textId="619B0B0D" w:rsidR="00857FF5" w:rsidRPr="00857FF5" w:rsidRDefault="00857FF5" w:rsidP="00110625">
            <w:pPr>
              <w:rPr>
                <w:rFonts w:ascii="UD デジタル 教科書体 NP-R" w:eastAsia="UD デジタル 教科書体 NP-R"/>
                <w:b/>
                <w:bCs/>
              </w:rPr>
            </w:pPr>
            <w:r>
              <w:rPr>
                <w:rFonts w:ascii="UD デジタル 教科書体 NP-R" w:eastAsia="UD デジタル 教科書体 NP-R" w:hint="eastAsia"/>
                <w:b/>
                <w:bCs/>
              </w:rPr>
              <w:t>・牛の特徴に際し、それぞれの生徒がどの牛を想像するかに留意する</w:t>
            </w:r>
          </w:p>
          <w:p w14:paraId="73E712AE" w14:textId="77777777" w:rsidR="00110625" w:rsidRDefault="00110625" w:rsidP="00110625">
            <w:pPr>
              <w:rPr>
                <w:rFonts w:ascii="UD デジタル 教科書体 NP-R" w:eastAsia="UD デジタル 教科書体 NP-R"/>
                <w:b/>
                <w:bCs/>
              </w:rPr>
            </w:pPr>
          </w:p>
          <w:p w14:paraId="4C78B603" w14:textId="77777777" w:rsidR="00110625" w:rsidRDefault="00110625" w:rsidP="00110625">
            <w:pPr>
              <w:rPr>
                <w:rFonts w:ascii="UD デジタル 教科書体 NP-R" w:eastAsia="UD デジタル 教科書体 NP-R"/>
                <w:b/>
                <w:bCs/>
              </w:rPr>
            </w:pPr>
          </w:p>
          <w:p w14:paraId="703DD1C7" w14:textId="59A07B74" w:rsidR="00CA5886" w:rsidRDefault="004A09C6" w:rsidP="00110625">
            <w:pPr>
              <w:rPr>
                <w:rFonts w:ascii="UD デジタル 教科書体 NP-R" w:eastAsia="UD デジタル 教科書体 NP-R" w:hAnsi="游明朝" w:cs="游明朝"/>
                <w:b/>
                <w:bCs/>
                <w:szCs w:val="21"/>
              </w:rPr>
            </w:pPr>
            <w:r>
              <w:rPr>
                <w:rFonts w:ascii="UD デジタル 教科書体 NP-R" w:eastAsia="UD デジタル 教科書体 NP-R" w:hAnsi="游明朝" w:cs="游明朝" w:hint="eastAsia"/>
                <w:b/>
                <w:bCs/>
                <w:szCs w:val="21"/>
              </w:rPr>
              <w:t>・品種改良とはどのようなものかを図などを用いて丁寧に説明する</w:t>
            </w:r>
          </w:p>
          <w:p w14:paraId="05D03269" w14:textId="77777777" w:rsidR="00CA5886" w:rsidRDefault="00CA5886" w:rsidP="00110625">
            <w:pPr>
              <w:rPr>
                <w:rFonts w:ascii="UD デジタル 教科書体 NP-R" w:eastAsia="UD デジタル 教科書体 NP-R" w:hAnsi="游明朝" w:cs="游明朝"/>
                <w:b/>
                <w:bCs/>
                <w:szCs w:val="21"/>
              </w:rPr>
            </w:pPr>
          </w:p>
          <w:p w14:paraId="3FE9DF38" w14:textId="77777777" w:rsidR="00CA5886" w:rsidRDefault="00CA5886" w:rsidP="00110625">
            <w:pPr>
              <w:rPr>
                <w:rFonts w:ascii="UD デジタル 教科書体 NP-R" w:eastAsia="UD デジタル 教科書体 NP-R" w:hAnsi="游明朝" w:cs="游明朝"/>
                <w:b/>
                <w:bCs/>
                <w:szCs w:val="21"/>
              </w:rPr>
            </w:pPr>
          </w:p>
          <w:p w14:paraId="5726E7B8" w14:textId="48EF8133" w:rsidR="00110625" w:rsidRDefault="00110625" w:rsidP="00110625">
            <w:pPr>
              <w:rPr>
                <w:rFonts w:ascii="UD デジタル 教科書体 NP-R" w:eastAsia="UD デジタル 教科書体 NP-R"/>
                <w:b/>
                <w:bCs/>
              </w:rPr>
            </w:pPr>
            <w:r w:rsidRPr="00380E5C">
              <w:rPr>
                <w:rFonts w:ascii="UD デジタル 教科書体 NP-R" w:eastAsia="UD デジタル 教科書体 NP-R" w:hAnsi="游明朝" w:cs="游明朝" w:hint="eastAsia"/>
                <w:b/>
                <w:bCs/>
                <w:szCs w:val="21"/>
              </w:rPr>
              <w:t>・インド</w:t>
            </w:r>
            <w:r w:rsidRPr="00380E5C">
              <w:rPr>
                <w:rFonts w:ascii="UD デジタル 教科書体 NP-R" w:eastAsia="UD デジタル 教科書体 NP-R" w:hint="eastAsia"/>
                <w:b/>
                <w:bCs/>
              </w:rPr>
              <w:t>酪農協同組合が牛乳を農家から集めて加工し、貯蔵している写真を映し出し、生徒に考えさせる</w:t>
            </w:r>
          </w:p>
          <w:p w14:paraId="11835CAB" w14:textId="57D344F4" w:rsidR="00E20CF8" w:rsidRPr="00E20CF8" w:rsidRDefault="00E20CF8" w:rsidP="00110625">
            <w:pPr>
              <w:rPr>
                <w:rFonts w:ascii="UD デジタル 教科書体 NP-R" w:eastAsia="UD デジタル 教科書体 NP-R" w:hAnsi="游明朝" w:cs="游明朝"/>
                <w:b/>
                <w:bCs/>
                <w:szCs w:val="21"/>
              </w:rPr>
            </w:pPr>
          </w:p>
          <w:p w14:paraId="1FDB1E79" w14:textId="77777777" w:rsidR="00312E5C" w:rsidRDefault="00312E5C" w:rsidP="5419B3DA">
            <w:pPr>
              <w:rPr>
                <w:rFonts w:ascii="UD デジタル 教科書体 NP-R" w:eastAsia="UD デジタル 教科書体 NP-R"/>
                <w:b/>
                <w:bCs/>
              </w:rPr>
            </w:pPr>
          </w:p>
          <w:p w14:paraId="3846C7A3" w14:textId="77777777" w:rsidR="006A6265" w:rsidRDefault="006A6265" w:rsidP="5419B3DA">
            <w:pPr>
              <w:rPr>
                <w:rFonts w:ascii="UD デジタル 教科書体 NP-R" w:eastAsia="UD デジタル 教科書体 NP-R"/>
                <w:b/>
                <w:bCs/>
              </w:rPr>
            </w:pPr>
          </w:p>
          <w:p w14:paraId="67CC69D6" w14:textId="77777777" w:rsidR="006A6265" w:rsidRDefault="006A6265" w:rsidP="5419B3DA">
            <w:pPr>
              <w:rPr>
                <w:rFonts w:ascii="UD デジタル 教科書体 NP-R" w:eastAsia="UD デジタル 教科書体 NP-R"/>
                <w:b/>
                <w:bCs/>
              </w:rPr>
            </w:pPr>
          </w:p>
          <w:p w14:paraId="5194ABD3" w14:textId="77777777" w:rsidR="006A6265" w:rsidRDefault="00B83FAB" w:rsidP="5419B3DA">
            <w:pPr>
              <w:rPr>
                <w:rFonts w:ascii="UD デジタル 教科書体 NP-R" w:eastAsia="UD デジタル 教科書体 NP-R"/>
                <w:b/>
                <w:bCs/>
              </w:rPr>
            </w:pPr>
            <w:r>
              <w:rPr>
                <w:rFonts w:ascii="UD デジタル 教科書体 NP-R" w:eastAsia="UD デジタル 教科書体 NP-R" w:hint="eastAsia"/>
                <w:b/>
                <w:bCs/>
              </w:rPr>
              <w:t>・問いの「</w:t>
            </w:r>
            <w:r w:rsidRPr="00B83FAB">
              <w:rPr>
                <w:rFonts w:ascii="UD デジタル 教科書体 NP-R" w:eastAsia="UD デジタル 教科書体 NP-R" w:hint="eastAsia"/>
                <w:b/>
                <w:bCs/>
              </w:rPr>
              <w:t>なぜ牛乳の生産量が</w:t>
            </w:r>
            <w:r w:rsidRPr="00B83FAB">
              <w:rPr>
                <w:rFonts w:ascii="UD デジタル 教科書体 NP-R" w:eastAsia="UD デジタル 教科書体 NP-R"/>
                <w:b/>
                <w:bCs/>
              </w:rPr>
              <w:t>1970年ごろに増え始めたのか</w:t>
            </w:r>
            <w:r>
              <w:rPr>
                <w:rFonts w:ascii="UD デジタル 教科書体 NP-R" w:eastAsia="UD デジタル 教科書体 NP-R" w:hint="eastAsia"/>
                <w:b/>
                <w:bCs/>
              </w:rPr>
              <w:t>」に結びつける</w:t>
            </w:r>
          </w:p>
          <w:p w14:paraId="7BC26F67" w14:textId="77777777" w:rsidR="0058459F" w:rsidRDefault="0058459F" w:rsidP="5419B3DA">
            <w:pPr>
              <w:rPr>
                <w:rFonts w:ascii="UD デジタル 教科書体 NP-R" w:eastAsia="UD デジタル 教科書体 NP-R"/>
                <w:b/>
                <w:bCs/>
              </w:rPr>
            </w:pPr>
          </w:p>
          <w:p w14:paraId="36BFD1CD" w14:textId="77777777" w:rsidR="0058459F" w:rsidRDefault="0058459F" w:rsidP="5419B3DA">
            <w:pPr>
              <w:rPr>
                <w:rFonts w:ascii="UD デジタル 教科書体 NP-R" w:eastAsia="UD デジタル 教科書体 NP-R"/>
                <w:b/>
                <w:bCs/>
              </w:rPr>
            </w:pPr>
          </w:p>
          <w:p w14:paraId="1A789AAE" w14:textId="48E74A44" w:rsidR="0058459F" w:rsidRPr="00380E5C" w:rsidRDefault="0058459F" w:rsidP="5419B3DA">
            <w:pPr>
              <w:rPr>
                <w:rFonts w:ascii="UD デジタル 教科書体 NP-R" w:eastAsia="UD デジタル 教科書体 NP-R"/>
                <w:b/>
                <w:bCs/>
              </w:rPr>
            </w:pPr>
            <w:r>
              <w:rPr>
                <w:rFonts w:ascii="UD デジタル 教科書体 NP-R" w:eastAsia="UD デジタル 教科書体 NP-R" w:hint="eastAsia"/>
                <w:b/>
                <w:bCs/>
              </w:rPr>
              <w:t>・授業で学んだことの復習を行う</w:t>
            </w:r>
          </w:p>
        </w:tc>
        <w:tc>
          <w:tcPr>
            <w:tcW w:w="3246" w:type="dxa"/>
          </w:tcPr>
          <w:p w14:paraId="2762EC07" w14:textId="77777777" w:rsidR="00A17B06" w:rsidRPr="00380E5C" w:rsidRDefault="00A17B06" w:rsidP="5419B3DA">
            <w:pPr>
              <w:rPr>
                <w:rFonts w:ascii="UD デジタル 教科書体 NP-R" w:eastAsia="UD デジタル 教科書体 NP-R" w:hAnsi="游明朝" w:cs="游明朝"/>
                <w:b/>
                <w:bCs/>
                <w:color w:val="0070C0"/>
                <w:szCs w:val="21"/>
              </w:rPr>
            </w:pPr>
          </w:p>
          <w:p w14:paraId="059E3906" w14:textId="77777777" w:rsidR="00A17B06" w:rsidRPr="00380E5C" w:rsidRDefault="00A17B06" w:rsidP="5419B3DA">
            <w:pPr>
              <w:rPr>
                <w:rFonts w:ascii="UD デジタル 教科書体 NP-R" w:eastAsia="UD デジタル 教科書体 NP-R" w:hAnsi="游明朝" w:cs="游明朝"/>
                <w:b/>
                <w:bCs/>
                <w:color w:val="0070C0"/>
                <w:szCs w:val="21"/>
              </w:rPr>
            </w:pPr>
          </w:p>
          <w:p w14:paraId="325BE8E1" w14:textId="77777777" w:rsidR="00A17B06" w:rsidRPr="00380E5C" w:rsidRDefault="00A17B06" w:rsidP="5419B3DA">
            <w:pPr>
              <w:rPr>
                <w:rFonts w:ascii="UD デジタル 教科書体 NP-R" w:eastAsia="UD デジタル 教科書体 NP-R" w:hAnsi="游明朝" w:cs="游明朝"/>
                <w:b/>
                <w:bCs/>
                <w:color w:val="0070C0"/>
                <w:szCs w:val="21"/>
              </w:rPr>
            </w:pPr>
          </w:p>
          <w:p w14:paraId="5DC27566" w14:textId="77777777" w:rsidR="00DF4A93" w:rsidRPr="00380E5C" w:rsidRDefault="00DF4A93" w:rsidP="5419B3DA">
            <w:pPr>
              <w:rPr>
                <w:rFonts w:ascii="UD デジタル 教科書体 NP-R" w:eastAsia="UD デジタル 教科書体 NP-R" w:hAnsi="游明朝" w:cs="游明朝"/>
                <w:b/>
                <w:bCs/>
                <w:color w:val="0070C0"/>
                <w:szCs w:val="21"/>
              </w:rPr>
            </w:pPr>
          </w:p>
          <w:p w14:paraId="1DA735A8" w14:textId="77777777" w:rsidR="00DF4A93" w:rsidRPr="00380E5C" w:rsidRDefault="00DF4A93" w:rsidP="5419B3DA">
            <w:pPr>
              <w:rPr>
                <w:rFonts w:ascii="UD デジタル 教科書体 NP-R" w:eastAsia="UD デジタル 教科書体 NP-R" w:hAnsi="游明朝" w:cs="游明朝"/>
                <w:b/>
                <w:bCs/>
                <w:color w:val="0070C0"/>
                <w:szCs w:val="21"/>
              </w:rPr>
            </w:pPr>
          </w:p>
          <w:p w14:paraId="0CE4475F" w14:textId="081EB8E1" w:rsidR="00A17B06" w:rsidRPr="00380E5C" w:rsidRDefault="009D516A" w:rsidP="5419B3DA">
            <w:pPr>
              <w:rPr>
                <w:rFonts w:ascii="UD デジタル 教科書体 NP-R" w:eastAsia="UD デジタル 教科書体 NP-R" w:hAnsi="游明朝" w:cs="游明朝"/>
                <w:b/>
                <w:bCs/>
                <w:color w:val="0070C0"/>
                <w:szCs w:val="21"/>
              </w:rPr>
            </w:pPr>
            <w:r w:rsidRPr="00380E5C">
              <w:rPr>
                <w:rFonts w:ascii="UD デジタル 教科書体 NP-R" w:eastAsia="UD デジタル 教科書体 NP-R" w:hAnsi="游明朝" w:cs="游明朝" w:hint="eastAsia"/>
                <w:b/>
                <w:bCs/>
                <w:color w:val="0070C0"/>
                <w:szCs w:val="21"/>
              </w:rPr>
              <w:t>【学びに向かう力・人間性】</w:t>
            </w:r>
          </w:p>
          <w:p w14:paraId="496A8B00" w14:textId="0B41F3CF" w:rsidR="009D516A" w:rsidRPr="00380E5C" w:rsidRDefault="009D516A" w:rsidP="5419B3DA">
            <w:pPr>
              <w:rPr>
                <w:rFonts w:ascii="UD デジタル 教科書体 NP-R" w:eastAsia="UD デジタル 教科書体 NP-R" w:hAnsi="游明朝" w:cs="游明朝"/>
                <w:b/>
                <w:bCs/>
                <w:szCs w:val="21"/>
              </w:rPr>
            </w:pPr>
            <w:r w:rsidRPr="00380E5C">
              <w:rPr>
                <w:rFonts w:ascii="UD デジタル 教科書体 NP-R" w:eastAsia="UD デジタル 教科書体 NP-R" w:hAnsi="游明朝" w:cs="游明朝" w:hint="eastAsia"/>
                <w:b/>
                <w:bCs/>
                <w:szCs w:val="21"/>
              </w:rPr>
              <w:t>資料などを手掛かりに、他者と協働しながら主体的に考察していく</w:t>
            </w:r>
          </w:p>
          <w:p w14:paraId="5A4576EA" w14:textId="71FF515A" w:rsidR="009D516A" w:rsidRPr="00380E5C" w:rsidRDefault="009D516A" w:rsidP="5419B3DA">
            <w:pPr>
              <w:rPr>
                <w:rFonts w:ascii="UD デジタル 教科書体 NP-R" w:eastAsia="UD デジタル 教科書体 NP-R" w:hAnsi="游明朝" w:cs="游明朝"/>
                <w:b/>
                <w:bCs/>
                <w:color w:val="0070C0"/>
                <w:szCs w:val="21"/>
              </w:rPr>
            </w:pPr>
          </w:p>
          <w:p w14:paraId="4AC540D5" w14:textId="77777777" w:rsidR="009D516A" w:rsidRPr="00380E5C" w:rsidRDefault="009D516A" w:rsidP="5419B3DA">
            <w:pPr>
              <w:rPr>
                <w:rFonts w:ascii="UD デジタル 教科書体 NP-R" w:eastAsia="UD デジタル 教科書体 NP-R" w:hAnsi="游明朝" w:cs="游明朝"/>
                <w:b/>
                <w:bCs/>
                <w:color w:val="0070C0"/>
                <w:szCs w:val="21"/>
              </w:rPr>
            </w:pPr>
          </w:p>
          <w:p w14:paraId="4F9468DE" w14:textId="77777777" w:rsidR="009435F2" w:rsidRPr="00380E5C" w:rsidRDefault="009435F2" w:rsidP="5419B3DA">
            <w:pPr>
              <w:rPr>
                <w:rFonts w:ascii="UD デジタル 教科書体 NP-R" w:eastAsia="UD デジタル 教科書体 NP-R" w:hAnsi="游明朝" w:cs="游明朝"/>
                <w:b/>
                <w:bCs/>
                <w:color w:val="0070C0"/>
                <w:szCs w:val="21"/>
              </w:rPr>
            </w:pPr>
          </w:p>
          <w:p w14:paraId="784033F7" w14:textId="77777777" w:rsidR="009435F2" w:rsidRPr="00380E5C" w:rsidRDefault="009435F2" w:rsidP="5419B3DA">
            <w:pPr>
              <w:rPr>
                <w:rFonts w:ascii="UD デジタル 教科書体 NP-R" w:eastAsia="UD デジタル 教科書体 NP-R" w:hAnsi="游明朝" w:cs="游明朝"/>
                <w:b/>
                <w:bCs/>
                <w:color w:val="0070C0"/>
                <w:szCs w:val="21"/>
              </w:rPr>
            </w:pPr>
          </w:p>
          <w:p w14:paraId="51301594" w14:textId="77777777" w:rsidR="00C718B4" w:rsidRPr="00380E5C" w:rsidRDefault="00C718B4" w:rsidP="5419B3DA">
            <w:pPr>
              <w:rPr>
                <w:rFonts w:ascii="UD デジタル 教科書体 NP-R" w:eastAsia="UD デジタル 教科書体 NP-R" w:hAnsi="游明朝" w:cs="游明朝"/>
                <w:b/>
                <w:bCs/>
                <w:color w:val="0070C0"/>
                <w:szCs w:val="21"/>
              </w:rPr>
            </w:pPr>
          </w:p>
          <w:p w14:paraId="15E0B4B0" w14:textId="77777777" w:rsidR="00C718B4" w:rsidRPr="00380E5C" w:rsidRDefault="00C718B4" w:rsidP="5419B3DA">
            <w:pPr>
              <w:rPr>
                <w:rFonts w:ascii="UD デジタル 教科書体 NP-R" w:eastAsia="UD デジタル 教科書体 NP-R" w:hAnsi="游明朝" w:cs="游明朝"/>
                <w:b/>
                <w:bCs/>
                <w:color w:val="0070C0"/>
                <w:szCs w:val="21"/>
              </w:rPr>
            </w:pPr>
          </w:p>
          <w:p w14:paraId="23666FB3" w14:textId="77777777" w:rsidR="00C718B4" w:rsidRPr="00380E5C" w:rsidRDefault="00C718B4" w:rsidP="5419B3DA">
            <w:pPr>
              <w:rPr>
                <w:rFonts w:ascii="UD デジタル 教科書体 NP-R" w:eastAsia="UD デジタル 教科書体 NP-R" w:hAnsi="游明朝" w:cs="游明朝"/>
                <w:b/>
                <w:bCs/>
                <w:color w:val="0070C0"/>
                <w:szCs w:val="21"/>
              </w:rPr>
            </w:pPr>
          </w:p>
          <w:p w14:paraId="15271FDD" w14:textId="77777777" w:rsidR="00C718B4" w:rsidRPr="00380E5C" w:rsidRDefault="00C718B4" w:rsidP="5419B3DA">
            <w:pPr>
              <w:rPr>
                <w:rFonts w:ascii="UD デジタル 教科書体 NP-R" w:eastAsia="UD デジタル 教科書体 NP-R" w:hAnsi="游明朝" w:cs="游明朝"/>
                <w:b/>
                <w:bCs/>
                <w:color w:val="0070C0"/>
                <w:szCs w:val="21"/>
              </w:rPr>
            </w:pPr>
          </w:p>
          <w:p w14:paraId="7399830E" w14:textId="77777777" w:rsidR="009A4E17" w:rsidRPr="00380E5C" w:rsidRDefault="009A4E17" w:rsidP="5419B3DA">
            <w:pPr>
              <w:rPr>
                <w:rFonts w:ascii="UD デジタル 教科書体 NP-R" w:eastAsia="UD デジタル 教科書体 NP-R" w:hAnsi="游明朝" w:cs="游明朝"/>
                <w:b/>
                <w:bCs/>
                <w:color w:val="0070C0"/>
                <w:szCs w:val="21"/>
              </w:rPr>
            </w:pPr>
          </w:p>
          <w:p w14:paraId="2910A272" w14:textId="51D3AA42" w:rsidR="5419B3DA" w:rsidRPr="00380E5C" w:rsidRDefault="5419B3DA" w:rsidP="5419B3DA">
            <w:pPr>
              <w:rPr>
                <w:rFonts w:ascii="UD デジタル 教科書体 NP-R" w:eastAsia="UD デジタル 教科書体 NP-R"/>
                <w:b/>
                <w:bCs/>
              </w:rPr>
            </w:pPr>
          </w:p>
          <w:p w14:paraId="23F6CC16" w14:textId="0BFA4C61" w:rsidR="5419B3DA" w:rsidRPr="00380E5C" w:rsidRDefault="5419B3DA" w:rsidP="5419B3DA">
            <w:pPr>
              <w:rPr>
                <w:rFonts w:ascii="UD デジタル 教科書体 NP-R" w:eastAsia="UD デジタル 教科書体 NP-R"/>
                <w:b/>
                <w:bCs/>
              </w:rPr>
            </w:pPr>
          </w:p>
          <w:p w14:paraId="5454EA91" w14:textId="77777777" w:rsidR="00890DF9" w:rsidRPr="00380E5C" w:rsidRDefault="00890DF9" w:rsidP="5419B3DA">
            <w:pPr>
              <w:rPr>
                <w:rFonts w:ascii="UD デジタル 教科書体 NP-R" w:eastAsia="UD デジタル 教科書体 NP-R" w:hAnsi="游明朝" w:cs="游明朝"/>
                <w:b/>
                <w:bCs/>
                <w:color w:val="0070C0"/>
                <w:szCs w:val="21"/>
              </w:rPr>
            </w:pPr>
          </w:p>
          <w:p w14:paraId="07DB70C4" w14:textId="1C250C48" w:rsidR="22CE5062" w:rsidRPr="00380E5C" w:rsidRDefault="22CE5062" w:rsidP="5419B3DA">
            <w:pPr>
              <w:rPr>
                <w:rFonts w:ascii="UD デジタル 教科書体 NP-R" w:eastAsia="UD デジタル 教科書体 NP-R" w:hAnsi="游明朝" w:cs="游明朝"/>
                <w:b/>
                <w:bCs/>
                <w:color w:val="0070C0"/>
                <w:szCs w:val="21"/>
              </w:rPr>
            </w:pPr>
            <w:r w:rsidRPr="00380E5C">
              <w:rPr>
                <w:rFonts w:ascii="UD デジタル 教科書体 NP-R" w:eastAsia="UD デジタル 教科書体 NP-R" w:hAnsi="游明朝" w:cs="游明朝" w:hint="eastAsia"/>
                <w:b/>
                <w:bCs/>
                <w:color w:val="0070C0"/>
                <w:szCs w:val="21"/>
              </w:rPr>
              <w:t>【知・技】</w:t>
            </w:r>
          </w:p>
          <w:p w14:paraId="61B8BE0B" w14:textId="1B008CB5" w:rsidR="39E21004" w:rsidRPr="00380E5C" w:rsidRDefault="39E21004" w:rsidP="5419B3DA">
            <w:pPr>
              <w:rPr>
                <w:rFonts w:ascii="UD デジタル 教科書体 NP-R" w:eastAsia="UD デジタル 教科書体 NP-R" w:hAnsi="游明朝" w:cs="游明朝"/>
                <w:b/>
                <w:bCs/>
                <w:szCs w:val="21"/>
              </w:rPr>
            </w:pPr>
            <w:r w:rsidRPr="00380E5C">
              <w:rPr>
                <w:rFonts w:ascii="UD デジタル 教科書体 NP-R" w:eastAsia="UD デジタル 教科書体 NP-R" w:hAnsi="游明朝" w:cs="游明朝" w:hint="eastAsia"/>
                <w:b/>
                <w:bCs/>
                <w:szCs w:val="21"/>
              </w:rPr>
              <w:lastRenderedPageBreak/>
              <w:t>ヒンドゥー教に</w:t>
            </w:r>
            <w:r w:rsidR="10A2F17A" w:rsidRPr="00380E5C">
              <w:rPr>
                <w:rFonts w:ascii="UD デジタル 教科書体 NP-R" w:eastAsia="UD デジタル 教科書体 NP-R" w:hAnsi="游明朝" w:cs="游明朝" w:hint="eastAsia"/>
                <w:b/>
                <w:bCs/>
                <w:szCs w:val="21"/>
              </w:rPr>
              <w:t>菜食主義者</w:t>
            </w:r>
            <w:r w:rsidR="4048A668" w:rsidRPr="00380E5C">
              <w:rPr>
                <w:rFonts w:ascii="UD デジタル 教科書体 NP-R" w:eastAsia="UD デジタル 教科書体 NP-R" w:hAnsi="游明朝" w:cs="游明朝" w:hint="eastAsia"/>
                <w:b/>
                <w:bCs/>
                <w:szCs w:val="21"/>
              </w:rPr>
              <w:t>が多いこと</w:t>
            </w:r>
            <w:r w:rsidR="0219BA3F" w:rsidRPr="00380E5C">
              <w:rPr>
                <w:rFonts w:ascii="UD デジタル 教科書体 NP-R" w:eastAsia="UD デジタル 教科書体 NP-R" w:hAnsi="游明朝" w:cs="游明朝" w:hint="eastAsia"/>
                <w:b/>
                <w:bCs/>
                <w:szCs w:val="21"/>
              </w:rPr>
              <w:t>について理解する</w:t>
            </w:r>
          </w:p>
          <w:p w14:paraId="5C22748A" w14:textId="77777777" w:rsidR="00077B19" w:rsidRDefault="00077B19" w:rsidP="00077B19">
            <w:pPr>
              <w:rPr>
                <w:rFonts w:ascii="UD デジタル 教科書体 NP-R" w:eastAsia="UD デジタル 教科書体 NP-R" w:hAnsi="游明朝" w:cs="游明朝"/>
                <w:b/>
                <w:bCs/>
                <w:color w:val="0070C0"/>
                <w:szCs w:val="21"/>
              </w:rPr>
            </w:pPr>
          </w:p>
          <w:p w14:paraId="460F3F1E" w14:textId="77777777" w:rsidR="00077B19" w:rsidRDefault="00077B19" w:rsidP="00077B19">
            <w:pPr>
              <w:rPr>
                <w:rFonts w:ascii="UD デジタル 教科書体 NP-R" w:eastAsia="UD デジタル 教科書体 NP-R" w:hAnsi="游明朝" w:cs="游明朝"/>
                <w:b/>
                <w:bCs/>
                <w:color w:val="0070C0"/>
                <w:szCs w:val="21"/>
              </w:rPr>
            </w:pPr>
          </w:p>
          <w:p w14:paraId="467D84CA" w14:textId="77777777" w:rsidR="00077B19" w:rsidRDefault="00077B19" w:rsidP="00077B19">
            <w:pPr>
              <w:rPr>
                <w:rFonts w:ascii="UD デジタル 教科書体 NP-R" w:eastAsia="UD デジタル 教科書体 NP-R" w:hAnsi="游明朝" w:cs="游明朝"/>
                <w:b/>
                <w:bCs/>
                <w:color w:val="0070C0"/>
                <w:szCs w:val="21"/>
              </w:rPr>
            </w:pPr>
          </w:p>
          <w:p w14:paraId="622BC2EB" w14:textId="77777777" w:rsidR="00077B19" w:rsidRDefault="00077B19" w:rsidP="00077B19">
            <w:pPr>
              <w:rPr>
                <w:rFonts w:ascii="UD デジタル 教科書体 NP-R" w:eastAsia="UD デジタル 教科書体 NP-R" w:hAnsi="游明朝" w:cs="游明朝"/>
                <w:b/>
                <w:bCs/>
                <w:color w:val="0070C0"/>
                <w:szCs w:val="21"/>
              </w:rPr>
            </w:pPr>
          </w:p>
          <w:p w14:paraId="3ECBC69C" w14:textId="77777777" w:rsidR="00077B19" w:rsidRDefault="00077B19" w:rsidP="00077B19">
            <w:pPr>
              <w:rPr>
                <w:rFonts w:ascii="UD デジタル 教科書体 NP-R" w:eastAsia="UD デジタル 教科書体 NP-R" w:hAnsi="游明朝" w:cs="游明朝"/>
                <w:b/>
                <w:bCs/>
                <w:color w:val="0070C0"/>
                <w:szCs w:val="21"/>
              </w:rPr>
            </w:pPr>
          </w:p>
          <w:p w14:paraId="46AE6488" w14:textId="77777777" w:rsidR="00AA1F0D" w:rsidRDefault="00AA1F0D" w:rsidP="00077B19">
            <w:pPr>
              <w:rPr>
                <w:rFonts w:ascii="UD デジタル 教科書体 NP-R" w:eastAsia="UD デジタル 教科書体 NP-R" w:hAnsi="游明朝" w:cs="游明朝"/>
                <w:b/>
                <w:bCs/>
                <w:color w:val="0070C0"/>
                <w:szCs w:val="21"/>
              </w:rPr>
            </w:pPr>
          </w:p>
          <w:p w14:paraId="415A6229" w14:textId="77777777" w:rsidR="00AA1F0D" w:rsidRDefault="00AA1F0D" w:rsidP="00077B19">
            <w:pPr>
              <w:rPr>
                <w:rFonts w:ascii="UD デジタル 教科書体 NP-R" w:eastAsia="UD デジタル 教科書体 NP-R" w:hAnsi="游明朝" w:cs="游明朝"/>
                <w:b/>
                <w:bCs/>
                <w:color w:val="0070C0"/>
                <w:szCs w:val="21"/>
              </w:rPr>
            </w:pPr>
          </w:p>
          <w:p w14:paraId="6A5C3E3E" w14:textId="77777777" w:rsidR="00AA1F0D" w:rsidRDefault="00AA1F0D" w:rsidP="00077B19">
            <w:pPr>
              <w:rPr>
                <w:rFonts w:ascii="UD デジタル 教科書体 NP-R" w:eastAsia="UD デジタル 教科書体 NP-R" w:hAnsi="游明朝" w:cs="游明朝"/>
                <w:b/>
                <w:bCs/>
                <w:color w:val="0070C0"/>
                <w:szCs w:val="21"/>
              </w:rPr>
            </w:pPr>
          </w:p>
          <w:p w14:paraId="1EA70A4C" w14:textId="77777777" w:rsidR="00AA1F0D" w:rsidRDefault="00AA1F0D" w:rsidP="00077B19">
            <w:pPr>
              <w:rPr>
                <w:rFonts w:ascii="UD デジタル 教科書体 NP-R" w:eastAsia="UD デジタル 教科書体 NP-R" w:hAnsi="游明朝" w:cs="游明朝"/>
                <w:b/>
                <w:bCs/>
                <w:color w:val="0070C0"/>
                <w:szCs w:val="21"/>
              </w:rPr>
            </w:pPr>
          </w:p>
          <w:p w14:paraId="00EABB61" w14:textId="0942CC92" w:rsidR="00077B19" w:rsidRPr="00380E5C" w:rsidRDefault="00077B19" w:rsidP="00077B19">
            <w:pPr>
              <w:rPr>
                <w:rFonts w:ascii="UD デジタル 教科書体 NP-R" w:eastAsia="UD デジタル 教科書体 NP-R" w:hAnsi="游明朝" w:cs="游明朝"/>
                <w:b/>
                <w:bCs/>
                <w:color w:val="0070C0"/>
                <w:szCs w:val="21"/>
              </w:rPr>
            </w:pPr>
            <w:r w:rsidRPr="00380E5C">
              <w:rPr>
                <w:rFonts w:ascii="UD デジタル 教科書体 NP-R" w:eastAsia="UD デジタル 教科書体 NP-R" w:hAnsi="游明朝" w:cs="游明朝" w:hint="eastAsia"/>
                <w:b/>
                <w:bCs/>
                <w:color w:val="0070C0"/>
                <w:szCs w:val="21"/>
              </w:rPr>
              <w:t>【知・技】</w:t>
            </w:r>
          </w:p>
          <w:p w14:paraId="48233395" w14:textId="77777777" w:rsidR="00077B19" w:rsidRPr="00380E5C" w:rsidRDefault="00077B19" w:rsidP="00077B19">
            <w:pPr>
              <w:rPr>
                <w:rFonts w:ascii="UD デジタル 教科書体 NP-R" w:eastAsia="UD デジタル 教科書体 NP-R" w:hAnsi="游明朝" w:cs="游明朝"/>
                <w:b/>
                <w:bCs/>
                <w:szCs w:val="21"/>
              </w:rPr>
            </w:pPr>
            <w:r w:rsidRPr="00380E5C">
              <w:rPr>
                <w:rFonts w:ascii="UD デジタル 教科書体 NP-R" w:eastAsia="UD デジタル 教科書体 NP-R" w:hAnsi="游明朝" w:cs="游明朝" w:hint="eastAsia"/>
                <w:b/>
                <w:bCs/>
                <w:szCs w:val="21"/>
              </w:rPr>
              <w:t>ヒンドゥー教の食事についての戒律について理解する</w:t>
            </w:r>
          </w:p>
          <w:p w14:paraId="72BD03AE" w14:textId="32649F95" w:rsidR="66D89811" w:rsidRPr="00380E5C" w:rsidRDefault="66D89811" w:rsidP="5419B3DA">
            <w:pPr>
              <w:rPr>
                <w:rFonts w:ascii="UD デジタル 教科書体 NP-R" w:eastAsia="UD デジタル 教科書体 NP-R" w:hAnsi="游明朝" w:cs="游明朝"/>
                <w:b/>
                <w:bCs/>
                <w:color w:val="4472C4" w:themeColor="accent1"/>
                <w:szCs w:val="21"/>
              </w:rPr>
            </w:pPr>
            <w:r w:rsidRPr="00380E5C">
              <w:rPr>
                <w:rFonts w:ascii="UD デジタル 教科書体 NP-R" w:eastAsia="UD デジタル 教科書体 NP-R" w:hAnsi="游明朝" w:cs="游明朝" w:hint="eastAsia"/>
                <w:b/>
                <w:bCs/>
                <w:color w:val="4472C4" w:themeColor="accent1"/>
                <w:szCs w:val="21"/>
              </w:rPr>
              <w:t>【思・判・表】</w:t>
            </w:r>
          </w:p>
          <w:p w14:paraId="1A86D874" w14:textId="7176E7C7" w:rsidR="66D89811" w:rsidRPr="00380E5C" w:rsidRDefault="00D67E4E" w:rsidP="5419B3DA">
            <w:pPr>
              <w:rPr>
                <w:rFonts w:ascii="UD デジタル 教科書体 NP-R" w:eastAsia="UD デジタル 教科書体 NP-R" w:hAnsi="游明朝" w:cs="游明朝"/>
                <w:b/>
                <w:bCs/>
                <w:szCs w:val="21"/>
              </w:rPr>
            </w:pPr>
            <w:r>
              <w:rPr>
                <w:rFonts w:ascii="UD デジタル 教科書体 NP-R" w:eastAsia="UD デジタル 教科書体 NP-R" w:hAnsi="游明朝" w:cs="游明朝" w:hint="eastAsia"/>
                <w:b/>
                <w:bCs/>
                <w:szCs w:val="21"/>
              </w:rPr>
              <w:t>食文化</w:t>
            </w:r>
            <w:r w:rsidR="643CE49F" w:rsidRPr="00380E5C">
              <w:rPr>
                <w:rFonts w:ascii="UD デジタル 教科書体 NP-R" w:eastAsia="UD デジタル 教科書体 NP-R" w:hAnsi="游明朝" w:cs="游明朝" w:hint="eastAsia"/>
                <w:b/>
                <w:bCs/>
                <w:szCs w:val="21"/>
              </w:rPr>
              <w:t>と乳製品を結び付けて説明できる</w:t>
            </w:r>
          </w:p>
          <w:p w14:paraId="42147D95" w14:textId="74339C3B" w:rsidR="5419B3DA" w:rsidRPr="00380E5C" w:rsidRDefault="5419B3DA" w:rsidP="5419B3DA">
            <w:pPr>
              <w:rPr>
                <w:rFonts w:ascii="UD デジタル 教科書体 NP-R" w:eastAsia="UD デジタル 教科書体 NP-R" w:hAnsi="游明朝" w:cs="游明朝"/>
                <w:b/>
                <w:bCs/>
                <w:szCs w:val="21"/>
              </w:rPr>
            </w:pPr>
          </w:p>
          <w:p w14:paraId="7DDE5754" w14:textId="7F8054FB" w:rsidR="5419B3DA" w:rsidRPr="00380E5C" w:rsidRDefault="5419B3DA" w:rsidP="5419B3DA">
            <w:pPr>
              <w:rPr>
                <w:rFonts w:ascii="UD デジタル 教科書体 NP-R" w:eastAsia="UD デジタル 教科書体 NP-R" w:hAnsi="游明朝" w:cs="游明朝"/>
                <w:b/>
                <w:bCs/>
                <w:color w:val="0070C0"/>
                <w:szCs w:val="21"/>
              </w:rPr>
            </w:pPr>
          </w:p>
          <w:p w14:paraId="7A3EA894" w14:textId="3D9D6072" w:rsidR="5419B3DA" w:rsidRPr="00380E5C" w:rsidRDefault="5419B3DA" w:rsidP="5419B3DA">
            <w:pPr>
              <w:rPr>
                <w:rFonts w:ascii="UD デジタル 教科書体 NP-R" w:eastAsia="UD デジタル 教科書体 NP-R" w:hAnsi="游明朝" w:cs="游明朝"/>
                <w:b/>
                <w:bCs/>
                <w:color w:val="0070C0"/>
                <w:szCs w:val="21"/>
              </w:rPr>
            </w:pPr>
          </w:p>
          <w:p w14:paraId="0AE37364" w14:textId="77777777" w:rsidR="00A32289" w:rsidRPr="00380E5C" w:rsidRDefault="00A32289" w:rsidP="5419B3DA">
            <w:pPr>
              <w:rPr>
                <w:rFonts w:ascii="UD デジタル 教科書体 NP-R" w:eastAsia="UD デジタル 教科書体 NP-R" w:hAnsi="游明朝" w:cs="游明朝"/>
                <w:b/>
                <w:bCs/>
                <w:color w:val="0070C0"/>
                <w:szCs w:val="21"/>
              </w:rPr>
            </w:pPr>
          </w:p>
          <w:p w14:paraId="03414EC4" w14:textId="77777777" w:rsidR="00DA675B" w:rsidRPr="00380E5C" w:rsidRDefault="00DA675B" w:rsidP="00DA675B">
            <w:pPr>
              <w:rPr>
                <w:rFonts w:ascii="UD デジタル 教科書体 NP-R" w:eastAsia="UD デジタル 教科書体 NP-R" w:hAnsi="游明朝" w:cs="游明朝"/>
                <w:b/>
                <w:bCs/>
                <w:color w:val="0070C0"/>
                <w:szCs w:val="21"/>
              </w:rPr>
            </w:pPr>
            <w:r w:rsidRPr="00380E5C">
              <w:rPr>
                <w:rFonts w:ascii="UD デジタル 教科書体 NP-R" w:eastAsia="UD デジタル 教科書体 NP-R" w:hAnsi="游明朝" w:cs="游明朝" w:hint="eastAsia"/>
                <w:b/>
                <w:bCs/>
                <w:color w:val="0070C0"/>
                <w:szCs w:val="21"/>
              </w:rPr>
              <w:t>【学びに向かう力・人間性】</w:t>
            </w:r>
          </w:p>
          <w:p w14:paraId="7B775618" w14:textId="77777777" w:rsidR="00DA675B" w:rsidRPr="00380E5C" w:rsidRDefault="00DA675B" w:rsidP="00DA675B">
            <w:pPr>
              <w:rPr>
                <w:rFonts w:ascii="UD デジタル 教科書体 NP-R" w:eastAsia="UD デジタル 教科書体 NP-R" w:hAnsi="游明朝" w:cs="游明朝"/>
                <w:b/>
                <w:bCs/>
                <w:szCs w:val="21"/>
              </w:rPr>
            </w:pPr>
            <w:r w:rsidRPr="00380E5C">
              <w:rPr>
                <w:rFonts w:ascii="UD デジタル 教科書体 NP-R" w:eastAsia="UD デジタル 教科書体 NP-R" w:hAnsi="游明朝" w:cs="游明朝" w:hint="eastAsia"/>
                <w:b/>
                <w:bCs/>
                <w:szCs w:val="21"/>
              </w:rPr>
              <w:t>資料などを手掛かりに、他者と協働しながら主体的に考察していく</w:t>
            </w:r>
          </w:p>
          <w:p w14:paraId="1D189AC6" w14:textId="77777777" w:rsidR="00C05E3D" w:rsidRPr="00DA675B" w:rsidRDefault="00C05E3D" w:rsidP="5419B3DA">
            <w:pPr>
              <w:rPr>
                <w:rFonts w:ascii="UD デジタル 教科書体 NP-R" w:eastAsia="UD デジタル 教科書体 NP-R" w:hAnsi="游明朝" w:cs="游明朝"/>
                <w:b/>
                <w:bCs/>
                <w:color w:val="0070C0"/>
                <w:szCs w:val="21"/>
              </w:rPr>
            </w:pPr>
          </w:p>
          <w:p w14:paraId="1178CF45" w14:textId="4822CE81" w:rsidR="5419B3DA" w:rsidRPr="00380E5C" w:rsidRDefault="5419B3DA" w:rsidP="5419B3DA">
            <w:pPr>
              <w:rPr>
                <w:rFonts w:ascii="UD デジタル 教科書体 NP-R" w:eastAsia="UD デジタル 教科書体 NP-R" w:hAnsi="游明朝" w:cs="游明朝"/>
                <w:b/>
                <w:bCs/>
                <w:color w:val="4472C4" w:themeColor="accent1"/>
                <w:szCs w:val="21"/>
              </w:rPr>
            </w:pPr>
          </w:p>
          <w:p w14:paraId="3E4E5787" w14:textId="30F452B8" w:rsidR="5419B3DA" w:rsidRPr="00380E5C" w:rsidRDefault="5419B3DA" w:rsidP="5419B3DA">
            <w:pPr>
              <w:rPr>
                <w:rFonts w:ascii="UD デジタル 教科書体 NP-R" w:eastAsia="UD デジタル 教科書体 NP-R" w:hAnsi="游明朝" w:cs="游明朝"/>
                <w:b/>
                <w:bCs/>
                <w:szCs w:val="21"/>
              </w:rPr>
            </w:pPr>
          </w:p>
          <w:p w14:paraId="64E76E65" w14:textId="77777777" w:rsidR="00C55CAC" w:rsidRPr="00380E5C" w:rsidRDefault="00C55CAC" w:rsidP="1170C4E3">
            <w:pPr>
              <w:rPr>
                <w:rFonts w:ascii="UD デジタル 教科書体 NP-R" w:eastAsia="UD デジタル 教科書体 NP-R"/>
                <w:b/>
                <w:bCs/>
              </w:rPr>
            </w:pPr>
          </w:p>
          <w:p w14:paraId="4473D382" w14:textId="77777777" w:rsidR="00C55CAC" w:rsidRPr="00380E5C" w:rsidRDefault="00C55CAC" w:rsidP="1170C4E3">
            <w:pPr>
              <w:rPr>
                <w:rFonts w:ascii="UD デジタル 教科書体 NP-R" w:eastAsia="UD デジタル 教科書体 NP-R"/>
                <w:b/>
                <w:bCs/>
              </w:rPr>
            </w:pPr>
          </w:p>
          <w:p w14:paraId="715D6742" w14:textId="77777777" w:rsidR="00C55CAC" w:rsidRPr="00380E5C" w:rsidRDefault="00C55CAC" w:rsidP="1170C4E3">
            <w:pPr>
              <w:rPr>
                <w:rFonts w:ascii="UD デジタル 教科書体 NP-R" w:eastAsia="UD デジタル 教科書体 NP-R"/>
                <w:b/>
                <w:bCs/>
              </w:rPr>
            </w:pPr>
          </w:p>
          <w:p w14:paraId="786477FC" w14:textId="77777777" w:rsidR="00C92B44" w:rsidRPr="00380E5C" w:rsidRDefault="00C92B44" w:rsidP="5419B3DA">
            <w:pPr>
              <w:rPr>
                <w:rFonts w:ascii="UD デジタル 教科書体 NP-R" w:eastAsia="UD デジタル 教科書体 NP-R" w:hAnsi="游明朝" w:cs="游明朝"/>
                <w:b/>
                <w:bCs/>
                <w:color w:val="0070C0"/>
                <w:szCs w:val="21"/>
              </w:rPr>
            </w:pPr>
          </w:p>
          <w:p w14:paraId="5F22B3C0" w14:textId="77777777" w:rsidR="00C60748" w:rsidRDefault="00C60748" w:rsidP="5419B3DA">
            <w:pPr>
              <w:rPr>
                <w:rFonts w:ascii="UD デジタル 教科書体 NP-R" w:eastAsia="UD デジタル 教科書体 NP-R" w:hAnsi="游明朝" w:cs="游明朝"/>
                <w:b/>
                <w:bCs/>
                <w:color w:val="0070C0"/>
                <w:szCs w:val="21"/>
              </w:rPr>
            </w:pPr>
          </w:p>
          <w:p w14:paraId="5D31A6B3" w14:textId="77777777" w:rsidR="00110625" w:rsidRDefault="00110625" w:rsidP="5419B3DA">
            <w:pPr>
              <w:rPr>
                <w:rFonts w:ascii="UD デジタル 教科書体 NP-R" w:eastAsia="UD デジタル 教科書体 NP-R" w:hAnsi="游明朝" w:cs="游明朝"/>
                <w:b/>
                <w:bCs/>
                <w:color w:val="0070C0"/>
                <w:szCs w:val="21"/>
              </w:rPr>
            </w:pPr>
          </w:p>
          <w:p w14:paraId="090DBAC6" w14:textId="77777777" w:rsidR="00110625" w:rsidRDefault="00110625" w:rsidP="5419B3DA">
            <w:pPr>
              <w:rPr>
                <w:rFonts w:ascii="UD デジタル 教科書体 NP-R" w:eastAsia="UD デジタル 教科書体 NP-R" w:hAnsi="游明朝" w:cs="游明朝"/>
                <w:b/>
                <w:bCs/>
                <w:color w:val="0070C0"/>
                <w:szCs w:val="21"/>
              </w:rPr>
            </w:pPr>
          </w:p>
          <w:p w14:paraId="6FFC92CA" w14:textId="54D4F6D2" w:rsidR="00C55CAC" w:rsidRPr="00380E5C" w:rsidRDefault="2812B336" w:rsidP="5419B3DA">
            <w:pPr>
              <w:rPr>
                <w:rFonts w:ascii="UD デジタル 教科書体 NP-R" w:eastAsia="UD デジタル 教科書体 NP-R" w:hAnsi="游明朝" w:cs="游明朝"/>
                <w:b/>
                <w:bCs/>
                <w:szCs w:val="21"/>
              </w:rPr>
            </w:pPr>
            <w:r w:rsidRPr="00380E5C">
              <w:rPr>
                <w:rFonts w:ascii="UD デジタル 教科書体 NP-R" w:eastAsia="UD デジタル 教科書体 NP-R" w:hAnsi="游明朝" w:cs="游明朝" w:hint="eastAsia"/>
                <w:b/>
                <w:bCs/>
                <w:color w:val="0070C0"/>
                <w:szCs w:val="21"/>
              </w:rPr>
              <w:t>【知・技】</w:t>
            </w:r>
          </w:p>
          <w:p w14:paraId="178984D0" w14:textId="3A1A391D" w:rsidR="00C55CAC" w:rsidRPr="00380E5C" w:rsidRDefault="2812B336" w:rsidP="5419B3DA">
            <w:pPr>
              <w:rPr>
                <w:rFonts w:ascii="UD デジタル 教科書体 NP-R" w:eastAsia="UD デジタル 教科書体 NP-R" w:hAnsi="游明朝" w:cs="游明朝"/>
                <w:b/>
                <w:bCs/>
                <w:szCs w:val="21"/>
              </w:rPr>
            </w:pPr>
            <w:r w:rsidRPr="00380E5C">
              <w:rPr>
                <w:rFonts w:ascii="UD デジタル 教科書体 NP-R" w:eastAsia="UD デジタル 教科書体 NP-R" w:hAnsi="游明朝" w:cs="游明朝" w:hint="eastAsia"/>
                <w:b/>
                <w:bCs/>
                <w:szCs w:val="21"/>
              </w:rPr>
              <w:t>品種改良</w:t>
            </w:r>
            <w:r w:rsidR="00D67E4E">
              <w:rPr>
                <w:rFonts w:ascii="UD デジタル 教科書体 NP-R" w:eastAsia="UD デジタル 教科書体 NP-R" w:hAnsi="游明朝" w:cs="游明朝" w:hint="eastAsia"/>
                <w:b/>
                <w:bCs/>
                <w:szCs w:val="21"/>
              </w:rPr>
              <w:t>による家畜</w:t>
            </w:r>
            <w:r w:rsidRPr="00380E5C">
              <w:rPr>
                <w:rFonts w:ascii="UD デジタル 教科書体 NP-R" w:eastAsia="UD デジタル 教科書体 NP-R" w:hAnsi="游明朝" w:cs="游明朝" w:hint="eastAsia"/>
                <w:b/>
                <w:bCs/>
                <w:szCs w:val="21"/>
              </w:rPr>
              <w:t>の変化について理解する</w:t>
            </w:r>
          </w:p>
          <w:p w14:paraId="4909A73B" w14:textId="77777777" w:rsidR="00110625" w:rsidRDefault="00110625" w:rsidP="5419B3DA">
            <w:pPr>
              <w:rPr>
                <w:rFonts w:ascii="UD デジタル 教科書体 NP-R" w:eastAsia="UD デジタル 教科書体 NP-R" w:hAnsi="游明朝" w:cs="游明朝"/>
                <w:b/>
                <w:bCs/>
                <w:color w:val="4472C4" w:themeColor="accent1"/>
                <w:szCs w:val="21"/>
              </w:rPr>
            </w:pPr>
          </w:p>
          <w:p w14:paraId="3CF83146" w14:textId="77777777" w:rsidR="00110625" w:rsidRDefault="00110625" w:rsidP="5419B3DA">
            <w:pPr>
              <w:rPr>
                <w:rFonts w:ascii="UD デジタル 教科書体 NP-R" w:eastAsia="UD デジタル 教科書体 NP-R" w:hAnsi="游明朝" w:cs="游明朝"/>
                <w:b/>
                <w:bCs/>
                <w:color w:val="4472C4" w:themeColor="accent1"/>
                <w:szCs w:val="21"/>
              </w:rPr>
            </w:pPr>
          </w:p>
          <w:p w14:paraId="12848861" w14:textId="77777777" w:rsidR="00110625" w:rsidRDefault="00110625" w:rsidP="5419B3DA">
            <w:pPr>
              <w:rPr>
                <w:rFonts w:ascii="UD デジタル 教科書体 NP-R" w:eastAsia="UD デジタル 教科書体 NP-R" w:hAnsi="游明朝" w:cs="游明朝"/>
                <w:b/>
                <w:bCs/>
                <w:color w:val="4472C4" w:themeColor="accent1"/>
                <w:szCs w:val="21"/>
              </w:rPr>
            </w:pPr>
          </w:p>
          <w:p w14:paraId="39FAC3A3" w14:textId="77777777" w:rsidR="00F66C84" w:rsidRDefault="00F66C84" w:rsidP="5419B3DA">
            <w:pPr>
              <w:rPr>
                <w:rFonts w:ascii="UD デジタル 教科書体 NP-R" w:eastAsia="UD デジタル 教科書体 NP-R" w:hAnsi="游明朝" w:cs="游明朝"/>
                <w:b/>
                <w:bCs/>
                <w:color w:val="4472C4" w:themeColor="accent1"/>
                <w:szCs w:val="21"/>
              </w:rPr>
            </w:pPr>
          </w:p>
          <w:p w14:paraId="21B396A7" w14:textId="77777777" w:rsidR="00F66C84" w:rsidRDefault="00F66C84" w:rsidP="5419B3DA">
            <w:pPr>
              <w:rPr>
                <w:rFonts w:ascii="UD デジタル 教科書体 NP-R" w:eastAsia="UD デジタル 教科書体 NP-R" w:hAnsi="游明朝" w:cs="游明朝"/>
                <w:b/>
                <w:bCs/>
                <w:color w:val="4472C4" w:themeColor="accent1"/>
                <w:szCs w:val="21"/>
              </w:rPr>
            </w:pPr>
          </w:p>
          <w:p w14:paraId="520BDC34" w14:textId="77777777" w:rsidR="00CA5886" w:rsidRDefault="00CA5886" w:rsidP="5419B3DA">
            <w:pPr>
              <w:rPr>
                <w:rFonts w:ascii="UD デジタル 教科書体 NP-R" w:eastAsia="UD デジタル 教科書体 NP-R" w:hAnsi="游明朝" w:cs="游明朝"/>
                <w:b/>
                <w:bCs/>
                <w:color w:val="4472C4" w:themeColor="accent1"/>
                <w:szCs w:val="21"/>
              </w:rPr>
            </w:pPr>
          </w:p>
          <w:p w14:paraId="52E745AA" w14:textId="77777777" w:rsidR="00CA5886" w:rsidRDefault="00CA5886" w:rsidP="5419B3DA">
            <w:pPr>
              <w:rPr>
                <w:rFonts w:ascii="UD デジタル 教科書体 NP-R" w:eastAsia="UD デジタル 教科書体 NP-R" w:hAnsi="游明朝" w:cs="游明朝"/>
                <w:b/>
                <w:bCs/>
                <w:color w:val="4472C4" w:themeColor="accent1"/>
                <w:szCs w:val="21"/>
              </w:rPr>
            </w:pPr>
          </w:p>
          <w:p w14:paraId="7B12DA4A" w14:textId="77777777" w:rsidR="00CA5886" w:rsidRDefault="00CA5886" w:rsidP="5419B3DA">
            <w:pPr>
              <w:rPr>
                <w:rFonts w:ascii="UD デジタル 教科書体 NP-R" w:eastAsia="UD デジタル 教科書体 NP-R" w:hAnsi="游明朝" w:cs="游明朝"/>
                <w:b/>
                <w:bCs/>
                <w:color w:val="4472C4" w:themeColor="accent1"/>
                <w:szCs w:val="21"/>
              </w:rPr>
            </w:pPr>
          </w:p>
          <w:p w14:paraId="3A7231DF" w14:textId="77777777" w:rsidR="00CA5886" w:rsidRDefault="00CA5886" w:rsidP="5419B3DA">
            <w:pPr>
              <w:rPr>
                <w:rFonts w:ascii="UD デジタル 教科書体 NP-R" w:eastAsia="UD デジタル 教科書体 NP-R" w:hAnsi="游明朝" w:cs="游明朝"/>
                <w:b/>
                <w:bCs/>
                <w:color w:val="4472C4" w:themeColor="accent1"/>
                <w:szCs w:val="21"/>
              </w:rPr>
            </w:pPr>
          </w:p>
          <w:p w14:paraId="19546B0A" w14:textId="77777777" w:rsidR="008B71EA" w:rsidRDefault="008B71EA" w:rsidP="5419B3DA">
            <w:pPr>
              <w:rPr>
                <w:rFonts w:ascii="UD デジタル 教科書体 NP-R" w:eastAsia="UD デジタル 教科書体 NP-R" w:hAnsi="游明朝" w:cs="游明朝"/>
                <w:b/>
                <w:bCs/>
                <w:color w:val="4472C4" w:themeColor="accent1"/>
                <w:szCs w:val="21"/>
              </w:rPr>
            </w:pPr>
          </w:p>
          <w:p w14:paraId="17547F5D" w14:textId="77777777" w:rsidR="008B71EA" w:rsidRDefault="008B71EA" w:rsidP="5419B3DA">
            <w:pPr>
              <w:rPr>
                <w:rFonts w:ascii="UD デジタル 教科書体 NP-R" w:eastAsia="UD デジタル 教科書体 NP-R" w:hAnsi="游明朝" w:cs="游明朝"/>
                <w:b/>
                <w:bCs/>
                <w:color w:val="4472C4" w:themeColor="accent1"/>
                <w:szCs w:val="21"/>
              </w:rPr>
            </w:pPr>
          </w:p>
          <w:p w14:paraId="069E19C4" w14:textId="569B1A80" w:rsidR="00C55CAC" w:rsidRPr="00380E5C" w:rsidRDefault="3FB1ADB6" w:rsidP="5419B3DA">
            <w:pPr>
              <w:rPr>
                <w:rFonts w:ascii="UD デジタル 教科書体 NP-R" w:eastAsia="UD デジタル 教科書体 NP-R" w:hAnsi="游明朝" w:cs="游明朝"/>
                <w:b/>
                <w:bCs/>
                <w:color w:val="4472C4" w:themeColor="accent1"/>
                <w:szCs w:val="21"/>
              </w:rPr>
            </w:pPr>
            <w:r w:rsidRPr="00380E5C">
              <w:rPr>
                <w:rFonts w:ascii="UD デジタル 教科書体 NP-R" w:eastAsia="UD デジタル 教科書体 NP-R" w:hAnsi="游明朝" w:cs="游明朝" w:hint="eastAsia"/>
                <w:b/>
                <w:bCs/>
                <w:color w:val="4472C4" w:themeColor="accent1"/>
                <w:szCs w:val="21"/>
              </w:rPr>
              <w:t>【思・判・表】</w:t>
            </w:r>
          </w:p>
          <w:p w14:paraId="1FD2C760" w14:textId="6216F70B" w:rsidR="00C55CAC" w:rsidRPr="00380E5C" w:rsidRDefault="3FB1ADB6" w:rsidP="5419B3DA">
            <w:pPr>
              <w:rPr>
                <w:rFonts w:ascii="UD デジタル 教科書体 NP-R" w:eastAsia="UD デジタル 教科書体 NP-R"/>
                <w:b/>
                <w:bCs/>
              </w:rPr>
            </w:pPr>
            <w:r w:rsidRPr="00380E5C">
              <w:rPr>
                <w:rFonts w:ascii="UD デジタル 教科書体 NP-R" w:eastAsia="UD デジタル 教科書体 NP-R" w:hint="eastAsia"/>
                <w:b/>
                <w:bCs/>
              </w:rPr>
              <w:t>白の革命について</w:t>
            </w:r>
            <w:r w:rsidRPr="00380E5C">
              <w:rPr>
                <w:rFonts w:ascii="UD デジタル 教科書体 NP-R" w:eastAsia="UD デジタル 教科書体 NP-R" w:hAnsi="游明朝" w:cs="游明朝" w:hint="eastAsia"/>
                <w:b/>
                <w:bCs/>
                <w:szCs w:val="21"/>
              </w:rPr>
              <w:t>インド</w:t>
            </w:r>
            <w:r w:rsidRPr="00380E5C">
              <w:rPr>
                <w:rFonts w:ascii="UD デジタル 教科書体 NP-R" w:eastAsia="UD デジタル 教科書体 NP-R" w:hint="eastAsia"/>
                <w:b/>
                <w:bCs/>
              </w:rPr>
              <w:t>酪農協同組合、品種改良を結び付けて説明できる</w:t>
            </w:r>
          </w:p>
        </w:tc>
      </w:tr>
    </w:tbl>
    <w:p w14:paraId="3BB3991E" w14:textId="77777777" w:rsidR="00984D3A" w:rsidRPr="003F0D1F" w:rsidRDefault="00984D3A" w:rsidP="1170C4E3">
      <w:pPr>
        <w:rPr>
          <w:b/>
          <w:bCs/>
        </w:rPr>
      </w:pPr>
    </w:p>
    <w:sectPr w:rsidR="00984D3A" w:rsidRPr="003F0D1F" w:rsidSect="002D33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88E5" w14:textId="77777777" w:rsidR="00CE7009" w:rsidRDefault="00CE7009" w:rsidP="0041297B">
      <w:r>
        <w:separator/>
      </w:r>
    </w:p>
  </w:endnote>
  <w:endnote w:type="continuationSeparator" w:id="0">
    <w:p w14:paraId="391C8DB9" w14:textId="77777777" w:rsidR="00CE7009" w:rsidRDefault="00CE7009" w:rsidP="0041297B">
      <w:r>
        <w:continuationSeparator/>
      </w:r>
    </w:p>
  </w:endnote>
  <w:endnote w:type="continuationNotice" w:id="1">
    <w:p w14:paraId="1961A53B" w14:textId="77777777" w:rsidR="00CE7009" w:rsidRDefault="00CE7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1EFA" w14:textId="77777777" w:rsidR="00CE7009" w:rsidRDefault="00CE7009" w:rsidP="0041297B">
      <w:r>
        <w:separator/>
      </w:r>
    </w:p>
  </w:footnote>
  <w:footnote w:type="continuationSeparator" w:id="0">
    <w:p w14:paraId="67BE4FFF" w14:textId="77777777" w:rsidR="00CE7009" w:rsidRDefault="00CE7009" w:rsidP="0041297B">
      <w:r>
        <w:continuationSeparator/>
      </w:r>
    </w:p>
  </w:footnote>
  <w:footnote w:type="continuationNotice" w:id="1">
    <w:p w14:paraId="7AFE009F" w14:textId="77777777" w:rsidR="00CE7009" w:rsidRDefault="00CE70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wMDIwsTA1MDQyNTZW0lEKTi0uzszPAykwrAUAA0VXdSwAAAA="/>
  </w:docVars>
  <w:rsids>
    <w:rsidRoot w:val="004A5F94"/>
    <w:rsid w:val="00007CE5"/>
    <w:rsid w:val="0001414C"/>
    <w:rsid w:val="00015A39"/>
    <w:rsid w:val="000204FC"/>
    <w:rsid w:val="000206A3"/>
    <w:rsid w:val="0002193B"/>
    <w:rsid w:val="0002442D"/>
    <w:rsid w:val="00026DFF"/>
    <w:rsid w:val="00027367"/>
    <w:rsid w:val="00027CD0"/>
    <w:rsid w:val="00027EB6"/>
    <w:rsid w:val="00032E02"/>
    <w:rsid w:val="00036F90"/>
    <w:rsid w:val="00057E45"/>
    <w:rsid w:val="00062654"/>
    <w:rsid w:val="000628E7"/>
    <w:rsid w:val="00064F5F"/>
    <w:rsid w:val="0006510A"/>
    <w:rsid w:val="00065182"/>
    <w:rsid w:val="00065F1B"/>
    <w:rsid w:val="000701D2"/>
    <w:rsid w:val="000712DF"/>
    <w:rsid w:val="00074B93"/>
    <w:rsid w:val="00077B19"/>
    <w:rsid w:val="00084C08"/>
    <w:rsid w:val="00086B5B"/>
    <w:rsid w:val="000916BF"/>
    <w:rsid w:val="00094D18"/>
    <w:rsid w:val="000A1544"/>
    <w:rsid w:val="000A2ACD"/>
    <w:rsid w:val="000A2F74"/>
    <w:rsid w:val="000A5BB2"/>
    <w:rsid w:val="000A698D"/>
    <w:rsid w:val="000B185E"/>
    <w:rsid w:val="000B401E"/>
    <w:rsid w:val="000B7CC3"/>
    <w:rsid w:val="000C020F"/>
    <w:rsid w:val="000C36B3"/>
    <w:rsid w:val="000D197E"/>
    <w:rsid w:val="000D2A83"/>
    <w:rsid w:val="000E0B67"/>
    <w:rsid w:val="000E3F81"/>
    <w:rsid w:val="000E50C3"/>
    <w:rsid w:val="000F3A3D"/>
    <w:rsid w:val="000F493A"/>
    <w:rsid w:val="000F5032"/>
    <w:rsid w:val="000F6D11"/>
    <w:rsid w:val="00107E49"/>
    <w:rsid w:val="00110625"/>
    <w:rsid w:val="001113C7"/>
    <w:rsid w:val="001113EE"/>
    <w:rsid w:val="00116816"/>
    <w:rsid w:val="0012172E"/>
    <w:rsid w:val="001252CE"/>
    <w:rsid w:val="0013032D"/>
    <w:rsid w:val="00133979"/>
    <w:rsid w:val="00150054"/>
    <w:rsid w:val="001567AA"/>
    <w:rsid w:val="00157C66"/>
    <w:rsid w:val="00167266"/>
    <w:rsid w:val="001759FF"/>
    <w:rsid w:val="0017797D"/>
    <w:rsid w:val="0018481C"/>
    <w:rsid w:val="0019437E"/>
    <w:rsid w:val="00194947"/>
    <w:rsid w:val="001A0D2B"/>
    <w:rsid w:val="001A12D6"/>
    <w:rsid w:val="001A1C36"/>
    <w:rsid w:val="001A1FDD"/>
    <w:rsid w:val="001A5D3B"/>
    <w:rsid w:val="001A6A17"/>
    <w:rsid w:val="001A6E33"/>
    <w:rsid w:val="001B33A9"/>
    <w:rsid w:val="001B6C8F"/>
    <w:rsid w:val="001C133A"/>
    <w:rsid w:val="001C1AC1"/>
    <w:rsid w:val="001C269F"/>
    <w:rsid w:val="001C34EE"/>
    <w:rsid w:val="001C5EC3"/>
    <w:rsid w:val="001D0A0E"/>
    <w:rsid w:val="001D3DB3"/>
    <w:rsid w:val="001D4D29"/>
    <w:rsid w:val="001D57DC"/>
    <w:rsid w:val="001E19B3"/>
    <w:rsid w:val="001E4C0C"/>
    <w:rsid w:val="001E5AED"/>
    <w:rsid w:val="001E75AE"/>
    <w:rsid w:val="001F0CDB"/>
    <w:rsid w:val="001F244D"/>
    <w:rsid w:val="001F3560"/>
    <w:rsid w:val="001F4049"/>
    <w:rsid w:val="001F60F7"/>
    <w:rsid w:val="001F75EE"/>
    <w:rsid w:val="002029D7"/>
    <w:rsid w:val="002079E2"/>
    <w:rsid w:val="00214EB0"/>
    <w:rsid w:val="002212DA"/>
    <w:rsid w:val="00223418"/>
    <w:rsid w:val="00224F4C"/>
    <w:rsid w:val="00227CFC"/>
    <w:rsid w:val="00230EBB"/>
    <w:rsid w:val="0023234F"/>
    <w:rsid w:val="00233B55"/>
    <w:rsid w:val="002406E6"/>
    <w:rsid w:val="00241F35"/>
    <w:rsid w:val="00242E08"/>
    <w:rsid w:val="002453ED"/>
    <w:rsid w:val="00247831"/>
    <w:rsid w:val="002478E0"/>
    <w:rsid w:val="00250BAB"/>
    <w:rsid w:val="00252265"/>
    <w:rsid w:val="00252E76"/>
    <w:rsid w:val="0025454A"/>
    <w:rsid w:val="00254CD3"/>
    <w:rsid w:val="002558C7"/>
    <w:rsid w:val="00256366"/>
    <w:rsid w:val="0025706B"/>
    <w:rsid w:val="002576DA"/>
    <w:rsid w:val="00257B8D"/>
    <w:rsid w:val="00263840"/>
    <w:rsid w:val="002649CA"/>
    <w:rsid w:val="00266281"/>
    <w:rsid w:val="002742CC"/>
    <w:rsid w:val="0027539A"/>
    <w:rsid w:val="002828A2"/>
    <w:rsid w:val="00283137"/>
    <w:rsid w:val="002848A0"/>
    <w:rsid w:val="00284B49"/>
    <w:rsid w:val="002923C7"/>
    <w:rsid w:val="00295395"/>
    <w:rsid w:val="00297947"/>
    <w:rsid w:val="002A4882"/>
    <w:rsid w:val="002A76A3"/>
    <w:rsid w:val="002B3365"/>
    <w:rsid w:val="002B6CDE"/>
    <w:rsid w:val="002C1620"/>
    <w:rsid w:val="002C2C5D"/>
    <w:rsid w:val="002C3301"/>
    <w:rsid w:val="002C33BF"/>
    <w:rsid w:val="002D2A6B"/>
    <w:rsid w:val="002D33D2"/>
    <w:rsid w:val="002D43D0"/>
    <w:rsid w:val="002E371C"/>
    <w:rsid w:val="002F1753"/>
    <w:rsid w:val="002F1788"/>
    <w:rsid w:val="002F48C0"/>
    <w:rsid w:val="00300F94"/>
    <w:rsid w:val="003022D2"/>
    <w:rsid w:val="00302F08"/>
    <w:rsid w:val="00303658"/>
    <w:rsid w:val="00306D77"/>
    <w:rsid w:val="0031035A"/>
    <w:rsid w:val="003125DD"/>
    <w:rsid w:val="00312C00"/>
    <w:rsid w:val="00312E5C"/>
    <w:rsid w:val="00314E2A"/>
    <w:rsid w:val="00317ABF"/>
    <w:rsid w:val="00317CE3"/>
    <w:rsid w:val="00321FCB"/>
    <w:rsid w:val="00324CAE"/>
    <w:rsid w:val="00330DD2"/>
    <w:rsid w:val="00334D93"/>
    <w:rsid w:val="003375FA"/>
    <w:rsid w:val="003406DB"/>
    <w:rsid w:val="00341679"/>
    <w:rsid w:val="00345596"/>
    <w:rsid w:val="003530F3"/>
    <w:rsid w:val="00362534"/>
    <w:rsid w:val="003648C5"/>
    <w:rsid w:val="0037206C"/>
    <w:rsid w:val="0037624B"/>
    <w:rsid w:val="00380E5C"/>
    <w:rsid w:val="00381012"/>
    <w:rsid w:val="003818F8"/>
    <w:rsid w:val="00392A7B"/>
    <w:rsid w:val="003934A3"/>
    <w:rsid w:val="00394A6B"/>
    <w:rsid w:val="003A5007"/>
    <w:rsid w:val="003A5952"/>
    <w:rsid w:val="003A5BC5"/>
    <w:rsid w:val="003A713B"/>
    <w:rsid w:val="003C3769"/>
    <w:rsid w:val="003C5B4A"/>
    <w:rsid w:val="003C6377"/>
    <w:rsid w:val="003D20E6"/>
    <w:rsid w:val="003D2805"/>
    <w:rsid w:val="003D5502"/>
    <w:rsid w:val="003D5DAE"/>
    <w:rsid w:val="003D76FE"/>
    <w:rsid w:val="003E778E"/>
    <w:rsid w:val="003F0C62"/>
    <w:rsid w:val="003F0D1F"/>
    <w:rsid w:val="003F48F9"/>
    <w:rsid w:val="00402322"/>
    <w:rsid w:val="004028AD"/>
    <w:rsid w:val="004037AE"/>
    <w:rsid w:val="00407703"/>
    <w:rsid w:val="00407E88"/>
    <w:rsid w:val="0041297B"/>
    <w:rsid w:val="00427978"/>
    <w:rsid w:val="00430AB8"/>
    <w:rsid w:val="00447B09"/>
    <w:rsid w:val="00451A99"/>
    <w:rsid w:val="0045696A"/>
    <w:rsid w:val="00461C5B"/>
    <w:rsid w:val="004624D7"/>
    <w:rsid w:val="00475E9E"/>
    <w:rsid w:val="00492374"/>
    <w:rsid w:val="004A06E9"/>
    <w:rsid w:val="004A09C6"/>
    <w:rsid w:val="004A5F94"/>
    <w:rsid w:val="004B1335"/>
    <w:rsid w:val="004B378F"/>
    <w:rsid w:val="004B532B"/>
    <w:rsid w:val="004C276C"/>
    <w:rsid w:val="004C5754"/>
    <w:rsid w:val="004C647A"/>
    <w:rsid w:val="004D3791"/>
    <w:rsid w:val="004E2CA0"/>
    <w:rsid w:val="004F1780"/>
    <w:rsid w:val="004F4672"/>
    <w:rsid w:val="004F686C"/>
    <w:rsid w:val="00506AB3"/>
    <w:rsid w:val="00514297"/>
    <w:rsid w:val="00517CBF"/>
    <w:rsid w:val="005259E5"/>
    <w:rsid w:val="005371C3"/>
    <w:rsid w:val="00537ACC"/>
    <w:rsid w:val="00540952"/>
    <w:rsid w:val="0054528A"/>
    <w:rsid w:val="0054774D"/>
    <w:rsid w:val="00551645"/>
    <w:rsid w:val="00556197"/>
    <w:rsid w:val="00556F16"/>
    <w:rsid w:val="00557673"/>
    <w:rsid w:val="005620D9"/>
    <w:rsid w:val="00575CB8"/>
    <w:rsid w:val="00583B08"/>
    <w:rsid w:val="0058459F"/>
    <w:rsid w:val="0058760A"/>
    <w:rsid w:val="00590EC4"/>
    <w:rsid w:val="00591AD2"/>
    <w:rsid w:val="00592768"/>
    <w:rsid w:val="00595924"/>
    <w:rsid w:val="00595DDE"/>
    <w:rsid w:val="00595F1A"/>
    <w:rsid w:val="00596EC6"/>
    <w:rsid w:val="005A2E64"/>
    <w:rsid w:val="005B5903"/>
    <w:rsid w:val="005C540D"/>
    <w:rsid w:val="005D5DA8"/>
    <w:rsid w:val="005D7876"/>
    <w:rsid w:val="005DFF10"/>
    <w:rsid w:val="005E0E64"/>
    <w:rsid w:val="005E1047"/>
    <w:rsid w:val="005E57FA"/>
    <w:rsid w:val="005E5C6D"/>
    <w:rsid w:val="005F0C15"/>
    <w:rsid w:val="005F28A1"/>
    <w:rsid w:val="005F4DEE"/>
    <w:rsid w:val="005F67BF"/>
    <w:rsid w:val="006017B0"/>
    <w:rsid w:val="0061145A"/>
    <w:rsid w:val="00614619"/>
    <w:rsid w:val="00621C5D"/>
    <w:rsid w:val="006230F9"/>
    <w:rsid w:val="006251BE"/>
    <w:rsid w:val="00625D01"/>
    <w:rsid w:val="00626A32"/>
    <w:rsid w:val="006308B1"/>
    <w:rsid w:val="00630A40"/>
    <w:rsid w:val="00630F5F"/>
    <w:rsid w:val="006362FE"/>
    <w:rsid w:val="0064309B"/>
    <w:rsid w:val="006442B5"/>
    <w:rsid w:val="0064488F"/>
    <w:rsid w:val="006477CC"/>
    <w:rsid w:val="00650C6C"/>
    <w:rsid w:val="00651A3B"/>
    <w:rsid w:val="00654FAE"/>
    <w:rsid w:val="0065575B"/>
    <w:rsid w:val="00655E79"/>
    <w:rsid w:val="00657241"/>
    <w:rsid w:val="0066224B"/>
    <w:rsid w:val="006667B2"/>
    <w:rsid w:val="00672C24"/>
    <w:rsid w:val="006772D3"/>
    <w:rsid w:val="00677D41"/>
    <w:rsid w:val="006807CB"/>
    <w:rsid w:val="00682D15"/>
    <w:rsid w:val="00685829"/>
    <w:rsid w:val="00685A59"/>
    <w:rsid w:val="00686610"/>
    <w:rsid w:val="00687E94"/>
    <w:rsid w:val="00692065"/>
    <w:rsid w:val="00694BC2"/>
    <w:rsid w:val="0069665C"/>
    <w:rsid w:val="006966D9"/>
    <w:rsid w:val="006A2569"/>
    <w:rsid w:val="006A2B62"/>
    <w:rsid w:val="006A591A"/>
    <w:rsid w:val="006A5CB7"/>
    <w:rsid w:val="006A6265"/>
    <w:rsid w:val="006B1C38"/>
    <w:rsid w:val="006B68FF"/>
    <w:rsid w:val="006C1D9B"/>
    <w:rsid w:val="006C1EFF"/>
    <w:rsid w:val="006C21B3"/>
    <w:rsid w:val="006C3C3B"/>
    <w:rsid w:val="006D0F3B"/>
    <w:rsid w:val="006D1521"/>
    <w:rsid w:val="006D3169"/>
    <w:rsid w:val="006D38CD"/>
    <w:rsid w:val="006E1D79"/>
    <w:rsid w:val="006E3928"/>
    <w:rsid w:val="006E5470"/>
    <w:rsid w:val="006F3B1A"/>
    <w:rsid w:val="00701555"/>
    <w:rsid w:val="00711805"/>
    <w:rsid w:val="00714EE4"/>
    <w:rsid w:val="007166AA"/>
    <w:rsid w:val="00720D71"/>
    <w:rsid w:val="00726BAE"/>
    <w:rsid w:val="007326C2"/>
    <w:rsid w:val="0073739F"/>
    <w:rsid w:val="00742D3F"/>
    <w:rsid w:val="007452E7"/>
    <w:rsid w:val="00752C1F"/>
    <w:rsid w:val="00752DB0"/>
    <w:rsid w:val="0076026A"/>
    <w:rsid w:val="00761345"/>
    <w:rsid w:val="00765619"/>
    <w:rsid w:val="007729DB"/>
    <w:rsid w:val="00773B5D"/>
    <w:rsid w:val="007765AA"/>
    <w:rsid w:val="00784116"/>
    <w:rsid w:val="00784E9D"/>
    <w:rsid w:val="00785CC0"/>
    <w:rsid w:val="007914DE"/>
    <w:rsid w:val="0079233C"/>
    <w:rsid w:val="007960C8"/>
    <w:rsid w:val="00796B39"/>
    <w:rsid w:val="007A3A00"/>
    <w:rsid w:val="007A5ED8"/>
    <w:rsid w:val="007C036A"/>
    <w:rsid w:val="007C4B17"/>
    <w:rsid w:val="007C66ED"/>
    <w:rsid w:val="007C7416"/>
    <w:rsid w:val="007D1BAC"/>
    <w:rsid w:val="007D5B11"/>
    <w:rsid w:val="007E22BA"/>
    <w:rsid w:val="007E2B02"/>
    <w:rsid w:val="007E2BED"/>
    <w:rsid w:val="007E71EE"/>
    <w:rsid w:val="007F185D"/>
    <w:rsid w:val="007F3597"/>
    <w:rsid w:val="007F3FB0"/>
    <w:rsid w:val="007F4C91"/>
    <w:rsid w:val="00803F78"/>
    <w:rsid w:val="008073F0"/>
    <w:rsid w:val="00807914"/>
    <w:rsid w:val="00807B4B"/>
    <w:rsid w:val="00811828"/>
    <w:rsid w:val="00812B4D"/>
    <w:rsid w:val="00820970"/>
    <w:rsid w:val="008269E1"/>
    <w:rsid w:val="008270DB"/>
    <w:rsid w:val="0082722C"/>
    <w:rsid w:val="00831834"/>
    <w:rsid w:val="008340B0"/>
    <w:rsid w:val="008358D9"/>
    <w:rsid w:val="00857FF5"/>
    <w:rsid w:val="008610C2"/>
    <w:rsid w:val="00863001"/>
    <w:rsid w:val="00863748"/>
    <w:rsid w:val="008768B2"/>
    <w:rsid w:val="008833C7"/>
    <w:rsid w:val="008866D1"/>
    <w:rsid w:val="00890227"/>
    <w:rsid w:val="00890B73"/>
    <w:rsid w:val="00890DF9"/>
    <w:rsid w:val="008A1262"/>
    <w:rsid w:val="008A6D61"/>
    <w:rsid w:val="008B0054"/>
    <w:rsid w:val="008B0837"/>
    <w:rsid w:val="008B3272"/>
    <w:rsid w:val="008B63BE"/>
    <w:rsid w:val="008B71EA"/>
    <w:rsid w:val="008B73A1"/>
    <w:rsid w:val="008C4D06"/>
    <w:rsid w:val="008C7D6D"/>
    <w:rsid w:val="008D24A9"/>
    <w:rsid w:val="008D3881"/>
    <w:rsid w:val="008D6434"/>
    <w:rsid w:val="008E07D3"/>
    <w:rsid w:val="008E19F8"/>
    <w:rsid w:val="008E1FE6"/>
    <w:rsid w:val="008E77DF"/>
    <w:rsid w:val="008F2C17"/>
    <w:rsid w:val="008F45B4"/>
    <w:rsid w:val="008F56C6"/>
    <w:rsid w:val="008F7C72"/>
    <w:rsid w:val="0090101C"/>
    <w:rsid w:val="00913D47"/>
    <w:rsid w:val="0091432D"/>
    <w:rsid w:val="009164A7"/>
    <w:rsid w:val="009213BF"/>
    <w:rsid w:val="00926A86"/>
    <w:rsid w:val="009301C5"/>
    <w:rsid w:val="00930C59"/>
    <w:rsid w:val="009421D3"/>
    <w:rsid w:val="009435F2"/>
    <w:rsid w:val="00944391"/>
    <w:rsid w:val="00951450"/>
    <w:rsid w:val="00951588"/>
    <w:rsid w:val="00953EA6"/>
    <w:rsid w:val="0095433A"/>
    <w:rsid w:val="00963A64"/>
    <w:rsid w:val="0096672A"/>
    <w:rsid w:val="00970E7C"/>
    <w:rsid w:val="0097122A"/>
    <w:rsid w:val="00972596"/>
    <w:rsid w:val="00981CAB"/>
    <w:rsid w:val="00984D3A"/>
    <w:rsid w:val="009853BA"/>
    <w:rsid w:val="00986602"/>
    <w:rsid w:val="00986CDB"/>
    <w:rsid w:val="0098706F"/>
    <w:rsid w:val="00987B27"/>
    <w:rsid w:val="00991AB6"/>
    <w:rsid w:val="00992053"/>
    <w:rsid w:val="00997A71"/>
    <w:rsid w:val="009A4E17"/>
    <w:rsid w:val="009A7C32"/>
    <w:rsid w:val="009B0C2E"/>
    <w:rsid w:val="009C0357"/>
    <w:rsid w:val="009C071F"/>
    <w:rsid w:val="009C4685"/>
    <w:rsid w:val="009C7AC4"/>
    <w:rsid w:val="009D08F5"/>
    <w:rsid w:val="009D1DA9"/>
    <w:rsid w:val="009D3C4B"/>
    <w:rsid w:val="009D4C53"/>
    <w:rsid w:val="009D516A"/>
    <w:rsid w:val="009D5966"/>
    <w:rsid w:val="009D5E72"/>
    <w:rsid w:val="009D702F"/>
    <w:rsid w:val="009E48A7"/>
    <w:rsid w:val="009F43B6"/>
    <w:rsid w:val="009F53DF"/>
    <w:rsid w:val="00A00DFD"/>
    <w:rsid w:val="00A01201"/>
    <w:rsid w:val="00A03631"/>
    <w:rsid w:val="00A03A5F"/>
    <w:rsid w:val="00A05660"/>
    <w:rsid w:val="00A14D77"/>
    <w:rsid w:val="00A14F67"/>
    <w:rsid w:val="00A16309"/>
    <w:rsid w:val="00A17B06"/>
    <w:rsid w:val="00A2078A"/>
    <w:rsid w:val="00A27031"/>
    <w:rsid w:val="00A30756"/>
    <w:rsid w:val="00A30972"/>
    <w:rsid w:val="00A31DC5"/>
    <w:rsid w:val="00A32289"/>
    <w:rsid w:val="00A32305"/>
    <w:rsid w:val="00A34A61"/>
    <w:rsid w:val="00A42D75"/>
    <w:rsid w:val="00A46A62"/>
    <w:rsid w:val="00A53AB7"/>
    <w:rsid w:val="00A5400E"/>
    <w:rsid w:val="00A60D60"/>
    <w:rsid w:val="00A6459F"/>
    <w:rsid w:val="00A6532A"/>
    <w:rsid w:val="00A76388"/>
    <w:rsid w:val="00A8067B"/>
    <w:rsid w:val="00A80DBC"/>
    <w:rsid w:val="00A81143"/>
    <w:rsid w:val="00A86209"/>
    <w:rsid w:val="00A875D3"/>
    <w:rsid w:val="00A93044"/>
    <w:rsid w:val="00AA1F0D"/>
    <w:rsid w:val="00AB2C12"/>
    <w:rsid w:val="00AB4B9D"/>
    <w:rsid w:val="00AC03E7"/>
    <w:rsid w:val="00AC448A"/>
    <w:rsid w:val="00AD0134"/>
    <w:rsid w:val="00AD530D"/>
    <w:rsid w:val="00AD5A58"/>
    <w:rsid w:val="00AE1D3F"/>
    <w:rsid w:val="00AE2F25"/>
    <w:rsid w:val="00AE5101"/>
    <w:rsid w:val="00AF4BAB"/>
    <w:rsid w:val="00AF560C"/>
    <w:rsid w:val="00B01033"/>
    <w:rsid w:val="00B2032A"/>
    <w:rsid w:val="00B206AE"/>
    <w:rsid w:val="00B220AA"/>
    <w:rsid w:val="00B25803"/>
    <w:rsid w:val="00B25F71"/>
    <w:rsid w:val="00B270CC"/>
    <w:rsid w:val="00B32BCE"/>
    <w:rsid w:val="00B33C77"/>
    <w:rsid w:val="00B437CE"/>
    <w:rsid w:val="00B460F4"/>
    <w:rsid w:val="00B512C8"/>
    <w:rsid w:val="00B51713"/>
    <w:rsid w:val="00B5516A"/>
    <w:rsid w:val="00B55849"/>
    <w:rsid w:val="00B5696D"/>
    <w:rsid w:val="00B7099E"/>
    <w:rsid w:val="00B72902"/>
    <w:rsid w:val="00B72C2D"/>
    <w:rsid w:val="00B73D7D"/>
    <w:rsid w:val="00B76A37"/>
    <w:rsid w:val="00B80280"/>
    <w:rsid w:val="00B8225E"/>
    <w:rsid w:val="00B83FAB"/>
    <w:rsid w:val="00B91625"/>
    <w:rsid w:val="00B93BCB"/>
    <w:rsid w:val="00BA39ED"/>
    <w:rsid w:val="00BA58BD"/>
    <w:rsid w:val="00BA6030"/>
    <w:rsid w:val="00BA6826"/>
    <w:rsid w:val="00BB00CE"/>
    <w:rsid w:val="00BB4290"/>
    <w:rsid w:val="00BC45C7"/>
    <w:rsid w:val="00BC74A9"/>
    <w:rsid w:val="00BD5185"/>
    <w:rsid w:val="00BD7D0C"/>
    <w:rsid w:val="00BE0254"/>
    <w:rsid w:val="00BE16C0"/>
    <w:rsid w:val="00BE3231"/>
    <w:rsid w:val="00BE4DFC"/>
    <w:rsid w:val="00BF7220"/>
    <w:rsid w:val="00C03FE8"/>
    <w:rsid w:val="00C05E3D"/>
    <w:rsid w:val="00C10D7F"/>
    <w:rsid w:val="00C2153F"/>
    <w:rsid w:val="00C25B86"/>
    <w:rsid w:val="00C26834"/>
    <w:rsid w:val="00C312EB"/>
    <w:rsid w:val="00C3361E"/>
    <w:rsid w:val="00C33971"/>
    <w:rsid w:val="00C36995"/>
    <w:rsid w:val="00C429F1"/>
    <w:rsid w:val="00C43A6A"/>
    <w:rsid w:val="00C47A66"/>
    <w:rsid w:val="00C55479"/>
    <w:rsid w:val="00C55ABA"/>
    <w:rsid w:val="00C55CAC"/>
    <w:rsid w:val="00C56B92"/>
    <w:rsid w:val="00C57DB9"/>
    <w:rsid w:val="00C60748"/>
    <w:rsid w:val="00C63852"/>
    <w:rsid w:val="00C66092"/>
    <w:rsid w:val="00C718B4"/>
    <w:rsid w:val="00C71F71"/>
    <w:rsid w:val="00C72170"/>
    <w:rsid w:val="00C774BE"/>
    <w:rsid w:val="00C8676E"/>
    <w:rsid w:val="00C913C3"/>
    <w:rsid w:val="00C91CC7"/>
    <w:rsid w:val="00C92B44"/>
    <w:rsid w:val="00C97943"/>
    <w:rsid w:val="00CA1707"/>
    <w:rsid w:val="00CA5886"/>
    <w:rsid w:val="00CA671B"/>
    <w:rsid w:val="00CA6FF1"/>
    <w:rsid w:val="00CA7B3F"/>
    <w:rsid w:val="00CC150F"/>
    <w:rsid w:val="00CD39A3"/>
    <w:rsid w:val="00CD7234"/>
    <w:rsid w:val="00CE0258"/>
    <w:rsid w:val="00CE6B76"/>
    <w:rsid w:val="00CE7009"/>
    <w:rsid w:val="00CF2316"/>
    <w:rsid w:val="00CF42DA"/>
    <w:rsid w:val="00D02C36"/>
    <w:rsid w:val="00D04F5B"/>
    <w:rsid w:val="00D071BF"/>
    <w:rsid w:val="00D11D97"/>
    <w:rsid w:val="00D12984"/>
    <w:rsid w:val="00D14417"/>
    <w:rsid w:val="00D17862"/>
    <w:rsid w:val="00D24DB8"/>
    <w:rsid w:val="00D319DA"/>
    <w:rsid w:val="00D3431B"/>
    <w:rsid w:val="00D42FFD"/>
    <w:rsid w:val="00D4510B"/>
    <w:rsid w:val="00D4583E"/>
    <w:rsid w:val="00D45D01"/>
    <w:rsid w:val="00D50DD3"/>
    <w:rsid w:val="00D5451D"/>
    <w:rsid w:val="00D613DE"/>
    <w:rsid w:val="00D623FC"/>
    <w:rsid w:val="00D64B44"/>
    <w:rsid w:val="00D64D55"/>
    <w:rsid w:val="00D6547A"/>
    <w:rsid w:val="00D65BA3"/>
    <w:rsid w:val="00D67E4E"/>
    <w:rsid w:val="00D67E84"/>
    <w:rsid w:val="00D70835"/>
    <w:rsid w:val="00D70F01"/>
    <w:rsid w:val="00D71B63"/>
    <w:rsid w:val="00D76234"/>
    <w:rsid w:val="00D80F28"/>
    <w:rsid w:val="00D829DC"/>
    <w:rsid w:val="00D85D34"/>
    <w:rsid w:val="00D92C02"/>
    <w:rsid w:val="00DA3686"/>
    <w:rsid w:val="00DA675B"/>
    <w:rsid w:val="00DB43F1"/>
    <w:rsid w:val="00DB6539"/>
    <w:rsid w:val="00DB719A"/>
    <w:rsid w:val="00DC4C9E"/>
    <w:rsid w:val="00DC6F0C"/>
    <w:rsid w:val="00DD39BF"/>
    <w:rsid w:val="00DD3C0C"/>
    <w:rsid w:val="00DD508C"/>
    <w:rsid w:val="00DD71E5"/>
    <w:rsid w:val="00DE3C2B"/>
    <w:rsid w:val="00DE7E36"/>
    <w:rsid w:val="00DF2D30"/>
    <w:rsid w:val="00DF4A93"/>
    <w:rsid w:val="00E07858"/>
    <w:rsid w:val="00E10461"/>
    <w:rsid w:val="00E1584B"/>
    <w:rsid w:val="00E169F3"/>
    <w:rsid w:val="00E20CF8"/>
    <w:rsid w:val="00E212E0"/>
    <w:rsid w:val="00E21865"/>
    <w:rsid w:val="00E25E14"/>
    <w:rsid w:val="00E30245"/>
    <w:rsid w:val="00E410C6"/>
    <w:rsid w:val="00E41A06"/>
    <w:rsid w:val="00E44198"/>
    <w:rsid w:val="00E4651B"/>
    <w:rsid w:val="00E50A9C"/>
    <w:rsid w:val="00E53847"/>
    <w:rsid w:val="00E53A0B"/>
    <w:rsid w:val="00E56C0C"/>
    <w:rsid w:val="00E574BB"/>
    <w:rsid w:val="00E60044"/>
    <w:rsid w:val="00E709BC"/>
    <w:rsid w:val="00E7332A"/>
    <w:rsid w:val="00E7396E"/>
    <w:rsid w:val="00E7469F"/>
    <w:rsid w:val="00E772DA"/>
    <w:rsid w:val="00E77432"/>
    <w:rsid w:val="00E82E7C"/>
    <w:rsid w:val="00E945BE"/>
    <w:rsid w:val="00E9658E"/>
    <w:rsid w:val="00EA17AC"/>
    <w:rsid w:val="00EA38E0"/>
    <w:rsid w:val="00EA3E1E"/>
    <w:rsid w:val="00EA52C4"/>
    <w:rsid w:val="00EB79DC"/>
    <w:rsid w:val="00EC1BAD"/>
    <w:rsid w:val="00EC2E00"/>
    <w:rsid w:val="00ED0D11"/>
    <w:rsid w:val="00ED0EE9"/>
    <w:rsid w:val="00EE11D9"/>
    <w:rsid w:val="00EE53A2"/>
    <w:rsid w:val="00EE6499"/>
    <w:rsid w:val="00EF050E"/>
    <w:rsid w:val="00EF72B5"/>
    <w:rsid w:val="00F00161"/>
    <w:rsid w:val="00F01FFE"/>
    <w:rsid w:val="00F0353E"/>
    <w:rsid w:val="00F06415"/>
    <w:rsid w:val="00F06984"/>
    <w:rsid w:val="00F07006"/>
    <w:rsid w:val="00F1159F"/>
    <w:rsid w:val="00F12EBB"/>
    <w:rsid w:val="00F13942"/>
    <w:rsid w:val="00F2134A"/>
    <w:rsid w:val="00F216B3"/>
    <w:rsid w:val="00F23EAB"/>
    <w:rsid w:val="00F41058"/>
    <w:rsid w:val="00F42041"/>
    <w:rsid w:val="00F43C7E"/>
    <w:rsid w:val="00F45D7E"/>
    <w:rsid w:val="00F4699B"/>
    <w:rsid w:val="00F531D9"/>
    <w:rsid w:val="00F55CDC"/>
    <w:rsid w:val="00F62276"/>
    <w:rsid w:val="00F63439"/>
    <w:rsid w:val="00F641B1"/>
    <w:rsid w:val="00F65287"/>
    <w:rsid w:val="00F65E8C"/>
    <w:rsid w:val="00F66C84"/>
    <w:rsid w:val="00F70095"/>
    <w:rsid w:val="00F751D1"/>
    <w:rsid w:val="00F77BA2"/>
    <w:rsid w:val="00F80FA1"/>
    <w:rsid w:val="00F85FC6"/>
    <w:rsid w:val="00F87AC0"/>
    <w:rsid w:val="00F9055C"/>
    <w:rsid w:val="00F91D7F"/>
    <w:rsid w:val="00F92A03"/>
    <w:rsid w:val="00F92C88"/>
    <w:rsid w:val="00F974FF"/>
    <w:rsid w:val="00FA782E"/>
    <w:rsid w:val="00FB3151"/>
    <w:rsid w:val="00FB39A9"/>
    <w:rsid w:val="00FB59FE"/>
    <w:rsid w:val="00FB62F1"/>
    <w:rsid w:val="00FB6A84"/>
    <w:rsid w:val="00FB72ED"/>
    <w:rsid w:val="00FC3204"/>
    <w:rsid w:val="00FC4A6F"/>
    <w:rsid w:val="00FD1A59"/>
    <w:rsid w:val="00FD2DC0"/>
    <w:rsid w:val="00FD42EF"/>
    <w:rsid w:val="00FD58CC"/>
    <w:rsid w:val="00FE07EE"/>
    <w:rsid w:val="00FE63EC"/>
    <w:rsid w:val="00FE6B3E"/>
    <w:rsid w:val="00FE6D87"/>
    <w:rsid w:val="00FF11C0"/>
    <w:rsid w:val="00FF44BD"/>
    <w:rsid w:val="00FF6CE0"/>
    <w:rsid w:val="01C76360"/>
    <w:rsid w:val="0219BA3F"/>
    <w:rsid w:val="02614780"/>
    <w:rsid w:val="02835007"/>
    <w:rsid w:val="047E0902"/>
    <w:rsid w:val="0619D963"/>
    <w:rsid w:val="06F976BF"/>
    <w:rsid w:val="071D8493"/>
    <w:rsid w:val="07B55835"/>
    <w:rsid w:val="08410C7B"/>
    <w:rsid w:val="08ECA7D6"/>
    <w:rsid w:val="0A74F63B"/>
    <w:rsid w:val="0BAF076E"/>
    <w:rsid w:val="0DC018F9"/>
    <w:rsid w:val="0E6A5D09"/>
    <w:rsid w:val="0EB3070B"/>
    <w:rsid w:val="10554949"/>
    <w:rsid w:val="10A2F17A"/>
    <w:rsid w:val="1100ABE0"/>
    <w:rsid w:val="1110E218"/>
    <w:rsid w:val="1170C4E3"/>
    <w:rsid w:val="123496EA"/>
    <w:rsid w:val="12D7521B"/>
    <w:rsid w:val="135E7D72"/>
    <w:rsid w:val="138D742D"/>
    <w:rsid w:val="142F5A7D"/>
    <w:rsid w:val="1456F76E"/>
    <w:rsid w:val="147B046F"/>
    <w:rsid w:val="14C8B232"/>
    <w:rsid w:val="1522488F"/>
    <w:rsid w:val="1529448E"/>
    <w:rsid w:val="15CB662F"/>
    <w:rsid w:val="1671A761"/>
    <w:rsid w:val="1758F22E"/>
    <w:rsid w:val="1836802E"/>
    <w:rsid w:val="183FD309"/>
    <w:rsid w:val="184195D5"/>
    <w:rsid w:val="18946304"/>
    <w:rsid w:val="191B97D6"/>
    <w:rsid w:val="1A9092F0"/>
    <w:rsid w:val="1B793697"/>
    <w:rsid w:val="1B9D1009"/>
    <w:rsid w:val="1B9F213D"/>
    <w:rsid w:val="1C4DEAB2"/>
    <w:rsid w:val="1C5394BF"/>
    <w:rsid w:val="1C8E03DA"/>
    <w:rsid w:val="1CBCDADC"/>
    <w:rsid w:val="1D1506F8"/>
    <w:rsid w:val="1D77E109"/>
    <w:rsid w:val="1E29D43B"/>
    <w:rsid w:val="1F04204F"/>
    <w:rsid w:val="20111209"/>
    <w:rsid w:val="20C9DAB7"/>
    <w:rsid w:val="20FF6DB5"/>
    <w:rsid w:val="210DDD85"/>
    <w:rsid w:val="223B676D"/>
    <w:rsid w:val="223FE369"/>
    <w:rsid w:val="22CE5062"/>
    <w:rsid w:val="23DBB3CA"/>
    <w:rsid w:val="2477368E"/>
    <w:rsid w:val="24BBED3E"/>
    <w:rsid w:val="24C125AB"/>
    <w:rsid w:val="25260292"/>
    <w:rsid w:val="265CF60C"/>
    <w:rsid w:val="269C6E13"/>
    <w:rsid w:val="2740B5C2"/>
    <w:rsid w:val="277C2B6A"/>
    <w:rsid w:val="27F8C66D"/>
    <w:rsid w:val="2812B336"/>
    <w:rsid w:val="2857B99F"/>
    <w:rsid w:val="299496CE"/>
    <w:rsid w:val="29FB7786"/>
    <w:rsid w:val="2AAC4448"/>
    <w:rsid w:val="2AD63A22"/>
    <w:rsid w:val="2BC58786"/>
    <w:rsid w:val="2C4A7289"/>
    <w:rsid w:val="2D357EA8"/>
    <w:rsid w:val="2DD8B93F"/>
    <w:rsid w:val="2DE64502"/>
    <w:rsid w:val="2E5D9430"/>
    <w:rsid w:val="2F14E64F"/>
    <w:rsid w:val="2FC0E534"/>
    <w:rsid w:val="2FD0946F"/>
    <w:rsid w:val="3062CB84"/>
    <w:rsid w:val="30B0B6B0"/>
    <w:rsid w:val="312DBEDA"/>
    <w:rsid w:val="324C8711"/>
    <w:rsid w:val="334AF916"/>
    <w:rsid w:val="33E85772"/>
    <w:rsid w:val="353E2A2D"/>
    <w:rsid w:val="362F450E"/>
    <w:rsid w:val="3631183F"/>
    <w:rsid w:val="371FF834"/>
    <w:rsid w:val="37208D94"/>
    <w:rsid w:val="3875CAEF"/>
    <w:rsid w:val="38FA9773"/>
    <w:rsid w:val="39CC28D3"/>
    <w:rsid w:val="39E21004"/>
    <w:rsid w:val="3AC16BF3"/>
    <w:rsid w:val="3BA57E2B"/>
    <w:rsid w:val="3BA6E86C"/>
    <w:rsid w:val="3BF915A3"/>
    <w:rsid w:val="3C0234BA"/>
    <w:rsid w:val="3C04D6FF"/>
    <w:rsid w:val="3C46C366"/>
    <w:rsid w:val="3E2572BF"/>
    <w:rsid w:val="3E3C2A24"/>
    <w:rsid w:val="3E89EAFF"/>
    <w:rsid w:val="3F7E6428"/>
    <w:rsid w:val="3FB1ADB6"/>
    <w:rsid w:val="3FD21950"/>
    <w:rsid w:val="4048A668"/>
    <w:rsid w:val="415B776A"/>
    <w:rsid w:val="4173CAE6"/>
    <w:rsid w:val="419C660C"/>
    <w:rsid w:val="41B8CA9A"/>
    <w:rsid w:val="421208FD"/>
    <w:rsid w:val="42721E2D"/>
    <w:rsid w:val="42E7A08B"/>
    <w:rsid w:val="439A00E4"/>
    <w:rsid w:val="43AA7485"/>
    <w:rsid w:val="4424206D"/>
    <w:rsid w:val="4451D54B"/>
    <w:rsid w:val="448370EC"/>
    <w:rsid w:val="44E25137"/>
    <w:rsid w:val="46F01E58"/>
    <w:rsid w:val="471E0576"/>
    <w:rsid w:val="47BD126C"/>
    <w:rsid w:val="47CAB8EE"/>
    <w:rsid w:val="48789F61"/>
    <w:rsid w:val="488BEEB9"/>
    <w:rsid w:val="491D0A6C"/>
    <w:rsid w:val="498C5090"/>
    <w:rsid w:val="49DB6B71"/>
    <w:rsid w:val="4B0164FD"/>
    <w:rsid w:val="4B9775E4"/>
    <w:rsid w:val="4C7BB9DD"/>
    <w:rsid w:val="4C9E2A11"/>
    <w:rsid w:val="4CBEE2D2"/>
    <w:rsid w:val="4D5156CB"/>
    <w:rsid w:val="4D5B3A77"/>
    <w:rsid w:val="4D5F5FDC"/>
    <w:rsid w:val="4EAFF62E"/>
    <w:rsid w:val="4F1CDA10"/>
    <w:rsid w:val="4F47D6AB"/>
    <w:rsid w:val="4FB6C6F7"/>
    <w:rsid w:val="5005EE4D"/>
    <w:rsid w:val="514CC58E"/>
    <w:rsid w:val="526CFC94"/>
    <w:rsid w:val="5364D6E3"/>
    <w:rsid w:val="5415FF01"/>
    <w:rsid w:val="5419B3DA"/>
    <w:rsid w:val="552D70D8"/>
    <w:rsid w:val="55CA6992"/>
    <w:rsid w:val="5631CDAF"/>
    <w:rsid w:val="56492BBD"/>
    <w:rsid w:val="569DB0BC"/>
    <w:rsid w:val="56D20F22"/>
    <w:rsid w:val="56DE640C"/>
    <w:rsid w:val="57064222"/>
    <w:rsid w:val="5768005B"/>
    <w:rsid w:val="57CD9E10"/>
    <w:rsid w:val="57E0DCB8"/>
    <w:rsid w:val="58BB774E"/>
    <w:rsid w:val="59498C00"/>
    <w:rsid w:val="597CAD19"/>
    <w:rsid w:val="59F8A4B9"/>
    <w:rsid w:val="5A79B63A"/>
    <w:rsid w:val="5BF2432F"/>
    <w:rsid w:val="5CAFC221"/>
    <w:rsid w:val="5CB44DDB"/>
    <w:rsid w:val="5CFA3C0B"/>
    <w:rsid w:val="5DAF2671"/>
    <w:rsid w:val="5E3FFE32"/>
    <w:rsid w:val="5EACA8F6"/>
    <w:rsid w:val="5F29E3F1"/>
    <w:rsid w:val="60AB34AA"/>
    <w:rsid w:val="638B69C2"/>
    <w:rsid w:val="63FD5514"/>
    <w:rsid w:val="643CE49F"/>
    <w:rsid w:val="64BF5FC0"/>
    <w:rsid w:val="65147985"/>
    <w:rsid w:val="66D89811"/>
    <w:rsid w:val="67EBAF60"/>
    <w:rsid w:val="684ADDE3"/>
    <w:rsid w:val="696BD02E"/>
    <w:rsid w:val="6A5A2CD1"/>
    <w:rsid w:val="6AADBE7E"/>
    <w:rsid w:val="6B2EA144"/>
    <w:rsid w:val="6C28C5E1"/>
    <w:rsid w:val="6CCA71A5"/>
    <w:rsid w:val="6D7978FA"/>
    <w:rsid w:val="701B1073"/>
    <w:rsid w:val="71454941"/>
    <w:rsid w:val="719291A6"/>
    <w:rsid w:val="71D851E3"/>
    <w:rsid w:val="7213B932"/>
    <w:rsid w:val="726002B2"/>
    <w:rsid w:val="72653EB6"/>
    <w:rsid w:val="72722CEA"/>
    <w:rsid w:val="73742244"/>
    <w:rsid w:val="74C6AF13"/>
    <w:rsid w:val="75380291"/>
    <w:rsid w:val="754591E2"/>
    <w:rsid w:val="7599F39B"/>
    <w:rsid w:val="761BF7F6"/>
    <w:rsid w:val="768AB8B6"/>
    <w:rsid w:val="76E769CD"/>
    <w:rsid w:val="780708C1"/>
    <w:rsid w:val="7886F535"/>
    <w:rsid w:val="788DFDF1"/>
    <w:rsid w:val="78D4803A"/>
    <w:rsid w:val="79A2D922"/>
    <w:rsid w:val="79E363C8"/>
    <w:rsid w:val="79F71967"/>
    <w:rsid w:val="7A1CFC20"/>
    <w:rsid w:val="7A31118B"/>
    <w:rsid w:val="7A86C016"/>
    <w:rsid w:val="7ABA1662"/>
    <w:rsid w:val="7C6D4AD0"/>
    <w:rsid w:val="7CAD4F04"/>
    <w:rsid w:val="7D002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11437"/>
  <w15:chartTrackingRefBased/>
  <w15:docId w15:val="{9F5270AA-44FE-4149-B325-DCCCF1FE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97B"/>
    <w:pPr>
      <w:tabs>
        <w:tab w:val="center" w:pos="4252"/>
        <w:tab w:val="right" w:pos="8504"/>
      </w:tabs>
      <w:snapToGrid w:val="0"/>
    </w:pPr>
  </w:style>
  <w:style w:type="character" w:customStyle="1" w:styleId="a5">
    <w:name w:val="ヘッダー (文字)"/>
    <w:basedOn w:val="a0"/>
    <w:link w:val="a4"/>
    <w:uiPriority w:val="99"/>
    <w:rsid w:val="0041297B"/>
  </w:style>
  <w:style w:type="paragraph" w:styleId="a6">
    <w:name w:val="footer"/>
    <w:basedOn w:val="a"/>
    <w:link w:val="a7"/>
    <w:uiPriority w:val="99"/>
    <w:unhideWhenUsed/>
    <w:rsid w:val="0041297B"/>
    <w:pPr>
      <w:tabs>
        <w:tab w:val="center" w:pos="4252"/>
        <w:tab w:val="right" w:pos="8504"/>
      </w:tabs>
      <w:snapToGrid w:val="0"/>
    </w:pPr>
  </w:style>
  <w:style w:type="character" w:customStyle="1" w:styleId="a7">
    <w:name w:val="フッター (文字)"/>
    <w:basedOn w:val="a0"/>
    <w:link w:val="a6"/>
    <w:uiPriority w:val="99"/>
    <w:rsid w:val="0041297B"/>
  </w:style>
  <w:style w:type="paragraph" w:styleId="Web">
    <w:name w:val="Normal (Web)"/>
    <w:basedOn w:val="a"/>
    <w:uiPriority w:val="99"/>
    <w:semiHidden/>
    <w:unhideWhenUsed/>
    <w:rsid w:val="00C57D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Pr>
      <w:color w:val="0563C1" w:themeColor="hyperlink"/>
      <w:u w:val="single"/>
    </w:rPr>
  </w:style>
  <w:style w:type="character" w:styleId="a9">
    <w:name w:val="FollowedHyperlink"/>
    <w:basedOn w:val="a0"/>
    <w:uiPriority w:val="99"/>
    <w:semiHidden/>
    <w:unhideWhenUsed/>
    <w:rsid w:val="002522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2317">
      <w:bodyDiv w:val="1"/>
      <w:marLeft w:val="0"/>
      <w:marRight w:val="0"/>
      <w:marTop w:val="0"/>
      <w:marBottom w:val="0"/>
      <w:divBdr>
        <w:top w:val="none" w:sz="0" w:space="0" w:color="auto"/>
        <w:left w:val="none" w:sz="0" w:space="0" w:color="auto"/>
        <w:bottom w:val="none" w:sz="0" w:space="0" w:color="auto"/>
        <w:right w:val="none" w:sz="0" w:space="0" w:color="auto"/>
      </w:divBdr>
    </w:div>
    <w:div w:id="1034111093">
      <w:bodyDiv w:val="1"/>
      <w:marLeft w:val="0"/>
      <w:marRight w:val="0"/>
      <w:marTop w:val="0"/>
      <w:marBottom w:val="0"/>
      <w:divBdr>
        <w:top w:val="none" w:sz="0" w:space="0" w:color="auto"/>
        <w:left w:val="none" w:sz="0" w:space="0" w:color="auto"/>
        <w:bottom w:val="none" w:sz="0" w:space="0" w:color="auto"/>
        <w:right w:val="none" w:sz="0" w:space="0" w:color="auto"/>
      </w:divBdr>
    </w:div>
    <w:div w:id="1182472569">
      <w:bodyDiv w:val="1"/>
      <w:marLeft w:val="0"/>
      <w:marRight w:val="0"/>
      <w:marTop w:val="0"/>
      <w:marBottom w:val="0"/>
      <w:divBdr>
        <w:top w:val="none" w:sz="0" w:space="0" w:color="auto"/>
        <w:left w:val="none" w:sz="0" w:space="0" w:color="auto"/>
        <w:bottom w:val="none" w:sz="0" w:space="0" w:color="auto"/>
        <w:right w:val="none" w:sz="0" w:space="0" w:color="auto"/>
      </w:divBdr>
    </w:div>
    <w:div w:id="1244028885">
      <w:bodyDiv w:val="1"/>
      <w:marLeft w:val="0"/>
      <w:marRight w:val="0"/>
      <w:marTop w:val="0"/>
      <w:marBottom w:val="0"/>
      <w:divBdr>
        <w:top w:val="none" w:sz="0" w:space="0" w:color="auto"/>
        <w:left w:val="none" w:sz="0" w:space="0" w:color="auto"/>
        <w:bottom w:val="none" w:sz="0" w:space="0" w:color="auto"/>
        <w:right w:val="none" w:sz="0" w:space="0" w:color="auto"/>
      </w:divBdr>
    </w:div>
    <w:div w:id="1755665994">
      <w:bodyDiv w:val="1"/>
      <w:marLeft w:val="0"/>
      <w:marRight w:val="0"/>
      <w:marTop w:val="0"/>
      <w:marBottom w:val="0"/>
      <w:divBdr>
        <w:top w:val="none" w:sz="0" w:space="0" w:color="auto"/>
        <w:left w:val="none" w:sz="0" w:space="0" w:color="auto"/>
        <w:bottom w:val="none" w:sz="0" w:space="0" w:color="auto"/>
        <w:right w:val="none" w:sz="0" w:space="0" w:color="auto"/>
      </w:divBdr>
    </w:div>
    <w:div w:id="19381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B38E-4616-429E-A31F-24918015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ikeguchi-akiko-ct@ynu.ac.jp</dc:creator>
  <cp:keywords/>
  <dc:description/>
  <cp:lastModifiedBy>ikeguchi-akiko-ct@ynu.ac.jp</cp:lastModifiedBy>
  <cp:revision>5</cp:revision>
  <dcterms:created xsi:type="dcterms:W3CDTF">2024-06-18T23:48:00Z</dcterms:created>
  <dcterms:modified xsi:type="dcterms:W3CDTF">2025-02-14T02:44:00Z</dcterms:modified>
</cp:coreProperties>
</file>